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EB" w:rsidRDefault="00B47F7D" w:rsidP="00AD17EB">
      <w:pPr>
        <w:jc w:val="center"/>
        <w:rPr>
          <w:b/>
          <w:sz w:val="16"/>
        </w:rPr>
      </w:pPr>
      <w:r w:rsidRPr="00B47F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pt;margin-top:10.05pt;width:53.5pt;height:57.6pt;z-index:251658240" o:allowincell="f">
            <v:imagedata r:id="rId6" o:title=""/>
            <w10:wrap type="topAndBottom"/>
          </v:shape>
          <o:OLEObject Type="Embed" ProgID="Unknown" ShapeID="_x0000_s1026" DrawAspect="Content" ObjectID="_1733637179" r:id="rId7"/>
        </w:pict>
      </w:r>
    </w:p>
    <w:p w:rsidR="00AD17EB" w:rsidRDefault="00AD17EB" w:rsidP="00AD17EB">
      <w:pPr>
        <w:jc w:val="center"/>
      </w:pPr>
    </w:p>
    <w:p w:rsidR="00AD17EB" w:rsidRPr="00AD17EB" w:rsidRDefault="00AD17EB" w:rsidP="00AD17EB">
      <w:pPr>
        <w:jc w:val="center"/>
        <w:rPr>
          <w:b/>
          <w:sz w:val="28"/>
        </w:rPr>
      </w:pPr>
      <w:r w:rsidRPr="00AD17EB">
        <w:rPr>
          <w:b/>
          <w:sz w:val="28"/>
        </w:rPr>
        <w:t>Нижнетанайский сельский Совет депутатов</w:t>
      </w:r>
    </w:p>
    <w:p w:rsidR="00AD17EB" w:rsidRPr="00AD17EB" w:rsidRDefault="00AD17EB" w:rsidP="00AD17EB">
      <w:pPr>
        <w:jc w:val="center"/>
        <w:rPr>
          <w:b/>
          <w:sz w:val="28"/>
        </w:rPr>
      </w:pPr>
      <w:r w:rsidRPr="00AD17EB">
        <w:rPr>
          <w:b/>
          <w:sz w:val="28"/>
        </w:rPr>
        <w:t>Дзержинского района</w:t>
      </w:r>
    </w:p>
    <w:p w:rsidR="00AD17EB" w:rsidRPr="00AD17EB" w:rsidRDefault="00AD17EB" w:rsidP="00AD17EB">
      <w:pPr>
        <w:jc w:val="center"/>
        <w:rPr>
          <w:b/>
          <w:sz w:val="28"/>
        </w:rPr>
      </w:pPr>
      <w:r w:rsidRPr="00AD17EB">
        <w:rPr>
          <w:b/>
          <w:sz w:val="28"/>
        </w:rPr>
        <w:t>Красноярского края</w:t>
      </w:r>
    </w:p>
    <w:p w:rsidR="00AD17EB" w:rsidRDefault="00AD17EB" w:rsidP="00AD17EB">
      <w:pPr>
        <w:jc w:val="center"/>
      </w:pPr>
    </w:p>
    <w:p w:rsidR="00AD17EB" w:rsidRDefault="00AD17EB" w:rsidP="00AD17E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AD17EB" w:rsidRDefault="00AD17EB" w:rsidP="00AD17EB">
      <w:pPr>
        <w:jc w:val="center"/>
      </w:pPr>
    </w:p>
    <w:p w:rsidR="00AD17EB" w:rsidRDefault="00CA233A" w:rsidP="00AD17EB">
      <w:pPr>
        <w:jc w:val="center"/>
        <w:rPr>
          <w:sz w:val="20"/>
          <w:szCs w:val="20"/>
        </w:rPr>
      </w:pPr>
      <w:r>
        <w:rPr>
          <w:sz w:val="28"/>
          <w:szCs w:val="28"/>
        </w:rPr>
        <w:t>27.12</w:t>
      </w:r>
      <w:r w:rsidR="00AD17EB">
        <w:rPr>
          <w:sz w:val="28"/>
          <w:szCs w:val="28"/>
        </w:rPr>
        <w:t>.2022</w:t>
      </w:r>
      <w:r w:rsidR="00AD17EB">
        <w:rPr>
          <w:sz w:val="28"/>
          <w:szCs w:val="28"/>
        </w:rPr>
        <w:tab/>
        <w:t xml:space="preserve"> </w:t>
      </w:r>
      <w:r w:rsidR="00AD17EB">
        <w:rPr>
          <w:sz w:val="28"/>
          <w:szCs w:val="28"/>
        </w:rPr>
        <w:tab/>
        <w:t xml:space="preserve">                </w:t>
      </w:r>
      <w:r w:rsidR="00AD17EB">
        <w:rPr>
          <w:sz w:val="20"/>
          <w:szCs w:val="20"/>
        </w:rPr>
        <w:t>с</w:t>
      </w:r>
      <w:proofErr w:type="gramStart"/>
      <w:r w:rsidR="00AD17EB">
        <w:rPr>
          <w:sz w:val="20"/>
          <w:szCs w:val="20"/>
        </w:rPr>
        <w:t>.Н</w:t>
      </w:r>
      <w:proofErr w:type="gramEnd"/>
      <w:r w:rsidR="00AD17EB">
        <w:rPr>
          <w:sz w:val="20"/>
          <w:szCs w:val="20"/>
        </w:rPr>
        <w:t xml:space="preserve">ижний Танай                                                 </w:t>
      </w:r>
      <w:r>
        <w:rPr>
          <w:sz w:val="28"/>
          <w:szCs w:val="28"/>
        </w:rPr>
        <w:t>№  17-128</w:t>
      </w:r>
      <w:r w:rsidR="00AD17EB">
        <w:rPr>
          <w:sz w:val="28"/>
          <w:szCs w:val="28"/>
        </w:rPr>
        <w:t>Р</w:t>
      </w:r>
    </w:p>
    <w:p w:rsidR="00AD17EB" w:rsidRDefault="00AD17EB" w:rsidP="00AD17EB">
      <w:pPr>
        <w:rPr>
          <w:sz w:val="28"/>
          <w:szCs w:val="28"/>
        </w:rPr>
      </w:pPr>
    </w:p>
    <w:p w:rsidR="00AD17EB" w:rsidRDefault="00AD17EB" w:rsidP="00AD17E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прогноза социально-экономического развития Нижнетанайского сельсовета Дзержинского района Красноярского края на период 2023-2025 годы</w:t>
      </w:r>
    </w:p>
    <w:p w:rsidR="00AD17EB" w:rsidRDefault="00AD17EB" w:rsidP="00AD17EB">
      <w:pPr>
        <w:rPr>
          <w:sz w:val="28"/>
          <w:szCs w:val="28"/>
        </w:rPr>
      </w:pPr>
    </w:p>
    <w:p w:rsidR="00AD17EB" w:rsidRDefault="00AD17EB" w:rsidP="00AD1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20 Устава муниципального образования Нижнетанайский сельсовет, Нижнетанайский сельский Совет депутатов РЕШИЛ:</w:t>
      </w:r>
    </w:p>
    <w:p w:rsidR="00AD17EB" w:rsidRDefault="00AD17EB" w:rsidP="00AD17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 социально-экономического развития Нижнетанайского сельсовета Дзержинского района Красноярского края на период 2023-2025 годы» согласно приложению.</w:t>
      </w:r>
    </w:p>
    <w:p w:rsidR="00AD17EB" w:rsidRDefault="00AD17EB" w:rsidP="00AD17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в день, следующий за днем официального обнародования.</w:t>
      </w:r>
    </w:p>
    <w:p w:rsidR="00AD17EB" w:rsidRDefault="00AD17EB" w:rsidP="00AD17E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AD17EB" w:rsidRDefault="00AD17EB" w:rsidP="00AD17EB">
      <w:pPr>
        <w:ind w:left="225"/>
        <w:jc w:val="both"/>
        <w:rPr>
          <w:sz w:val="28"/>
          <w:szCs w:val="28"/>
        </w:rPr>
      </w:pPr>
    </w:p>
    <w:p w:rsidR="00AD17EB" w:rsidRDefault="00AD17EB" w:rsidP="00AD17EB">
      <w:pPr>
        <w:ind w:left="225"/>
        <w:jc w:val="both"/>
        <w:rPr>
          <w:sz w:val="28"/>
          <w:szCs w:val="28"/>
        </w:rPr>
      </w:pPr>
    </w:p>
    <w:p w:rsidR="00AD17EB" w:rsidRDefault="00AD17EB" w:rsidP="00AD17EB">
      <w:pPr>
        <w:jc w:val="both"/>
        <w:rPr>
          <w:sz w:val="28"/>
          <w:szCs w:val="28"/>
        </w:rPr>
      </w:pPr>
    </w:p>
    <w:p w:rsidR="00AD17EB" w:rsidRDefault="00AD17EB" w:rsidP="00AD17EB">
      <w:pPr>
        <w:ind w:left="225"/>
        <w:jc w:val="both"/>
        <w:rPr>
          <w:sz w:val="28"/>
          <w:szCs w:val="28"/>
        </w:rPr>
      </w:pPr>
    </w:p>
    <w:p w:rsidR="00AD17EB" w:rsidRDefault="00AD17EB" w:rsidP="00AD17EB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D17EB" w:rsidRDefault="00AD17EB" w:rsidP="00AD17EB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Глава Нижнетанайского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К.Ю.Хромов</w:t>
      </w:r>
    </w:p>
    <w:p w:rsidR="00E336DF" w:rsidRDefault="00E336DF" w:rsidP="008A6B5E">
      <w:pPr>
        <w:jc w:val="center"/>
        <w:rPr>
          <w:b/>
          <w:sz w:val="52"/>
          <w:szCs w:val="52"/>
        </w:rPr>
      </w:pPr>
    </w:p>
    <w:p w:rsidR="00E336DF" w:rsidRDefault="00E336DF" w:rsidP="008A6B5E">
      <w:pPr>
        <w:jc w:val="center"/>
        <w:rPr>
          <w:b/>
          <w:sz w:val="52"/>
          <w:szCs w:val="52"/>
        </w:rPr>
      </w:pPr>
    </w:p>
    <w:p w:rsidR="00E336DF" w:rsidRDefault="00E336DF" w:rsidP="008A6B5E">
      <w:pPr>
        <w:jc w:val="center"/>
        <w:rPr>
          <w:b/>
          <w:sz w:val="52"/>
          <w:szCs w:val="52"/>
        </w:rPr>
      </w:pPr>
    </w:p>
    <w:p w:rsidR="00E336DF" w:rsidRDefault="00E336DF" w:rsidP="008A6B5E">
      <w:pPr>
        <w:jc w:val="center"/>
        <w:rPr>
          <w:b/>
          <w:sz w:val="52"/>
          <w:szCs w:val="52"/>
        </w:rPr>
      </w:pPr>
    </w:p>
    <w:p w:rsidR="00E336DF" w:rsidRDefault="00E336DF" w:rsidP="008A6B5E">
      <w:pPr>
        <w:jc w:val="center"/>
        <w:rPr>
          <w:b/>
          <w:sz w:val="52"/>
          <w:szCs w:val="52"/>
        </w:rPr>
      </w:pPr>
    </w:p>
    <w:p w:rsidR="00E336DF" w:rsidRDefault="00E336DF" w:rsidP="008A6B5E">
      <w:pPr>
        <w:jc w:val="center"/>
        <w:rPr>
          <w:b/>
          <w:sz w:val="52"/>
          <w:szCs w:val="52"/>
        </w:rPr>
      </w:pPr>
    </w:p>
    <w:p w:rsidR="00E336DF" w:rsidRDefault="00E336DF" w:rsidP="008A6B5E">
      <w:pPr>
        <w:jc w:val="center"/>
        <w:rPr>
          <w:b/>
          <w:sz w:val="52"/>
          <w:szCs w:val="52"/>
        </w:rPr>
      </w:pPr>
    </w:p>
    <w:p w:rsidR="00E336DF" w:rsidRDefault="00E336DF" w:rsidP="008A6B5E">
      <w:pPr>
        <w:jc w:val="center"/>
        <w:rPr>
          <w:b/>
          <w:sz w:val="52"/>
          <w:szCs w:val="52"/>
        </w:rPr>
      </w:pPr>
    </w:p>
    <w:p w:rsidR="00E336DF" w:rsidRDefault="00E336DF" w:rsidP="008A6B5E">
      <w:pPr>
        <w:jc w:val="center"/>
        <w:rPr>
          <w:b/>
          <w:sz w:val="52"/>
          <w:szCs w:val="52"/>
        </w:rPr>
      </w:pPr>
    </w:p>
    <w:p w:rsidR="00EC4AD3" w:rsidRDefault="00EC4AD3" w:rsidP="008A6B5E">
      <w:pPr>
        <w:jc w:val="center"/>
        <w:rPr>
          <w:b/>
          <w:sz w:val="52"/>
          <w:szCs w:val="52"/>
        </w:rPr>
      </w:pPr>
    </w:p>
    <w:p w:rsidR="00EC4AD3" w:rsidRDefault="00EC4AD3" w:rsidP="008A6B5E">
      <w:pPr>
        <w:jc w:val="center"/>
        <w:rPr>
          <w:b/>
          <w:sz w:val="52"/>
          <w:szCs w:val="52"/>
        </w:rPr>
      </w:pPr>
    </w:p>
    <w:p w:rsidR="00EC4AD3" w:rsidRDefault="00EC4AD3" w:rsidP="008A6B5E">
      <w:pPr>
        <w:jc w:val="center"/>
        <w:rPr>
          <w:b/>
          <w:sz w:val="52"/>
          <w:szCs w:val="52"/>
        </w:rPr>
      </w:pPr>
    </w:p>
    <w:p w:rsidR="00EC4AD3" w:rsidRDefault="00EC4AD3" w:rsidP="008A6B5E">
      <w:pPr>
        <w:jc w:val="center"/>
        <w:rPr>
          <w:b/>
          <w:sz w:val="52"/>
          <w:szCs w:val="52"/>
        </w:rPr>
      </w:pPr>
    </w:p>
    <w:p w:rsidR="008A6B5E" w:rsidRDefault="00FE63D9" w:rsidP="008A6B5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Прогноз </w:t>
      </w:r>
      <w:r w:rsidR="008A6B5E">
        <w:rPr>
          <w:b/>
          <w:sz w:val="52"/>
          <w:szCs w:val="52"/>
        </w:rPr>
        <w:t>социально-эк</w:t>
      </w:r>
      <w:r w:rsidR="00402D5A">
        <w:rPr>
          <w:b/>
          <w:sz w:val="52"/>
          <w:szCs w:val="52"/>
        </w:rPr>
        <w:t xml:space="preserve">ономического развития </w:t>
      </w:r>
      <w:r w:rsidR="00A87A50">
        <w:rPr>
          <w:b/>
          <w:sz w:val="52"/>
          <w:szCs w:val="52"/>
        </w:rPr>
        <w:t>Нижнетанайского</w:t>
      </w:r>
      <w:r w:rsidR="008A6B5E">
        <w:rPr>
          <w:b/>
          <w:sz w:val="52"/>
          <w:szCs w:val="52"/>
        </w:rPr>
        <w:t xml:space="preserve"> сельсовета</w:t>
      </w:r>
    </w:p>
    <w:p w:rsidR="009B6E69" w:rsidRDefault="00647172" w:rsidP="009B6E6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за </w:t>
      </w:r>
      <w:r w:rsidR="00402D5A">
        <w:rPr>
          <w:b/>
          <w:sz w:val="52"/>
          <w:szCs w:val="52"/>
        </w:rPr>
        <w:t>202</w:t>
      </w:r>
      <w:r w:rsidR="002035B3">
        <w:rPr>
          <w:b/>
          <w:sz w:val="52"/>
          <w:szCs w:val="52"/>
        </w:rPr>
        <w:t>2</w:t>
      </w:r>
      <w:r w:rsidR="008A6B5E">
        <w:rPr>
          <w:b/>
          <w:sz w:val="52"/>
          <w:szCs w:val="52"/>
        </w:rPr>
        <w:t xml:space="preserve"> года</w:t>
      </w:r>
      <w:r>
        <w:rPr>
          <w:b/>
          <w:sz w:val="52"/>
          <w:szCs w:val="52"/>
        </w:rPr>
        <w:t>.</w:t>
      </w:r>
      <w:r w:rsidR="009B6E69">
        <w:rPr>
          <w:b/>
          <w:sz w:val="52"/>
          <w:szCs w:val="52"/>
        </w:rPr>
        <w:t xml:space="preserve"> </w:t>
      </w:r>
    </w:p>
    <w:p w:rsidR="008A6B5E" w:rsidRPr="00A87A50" w:rsidRDefault="009B6E69" w:rsidP="00FE63D9">
      <w:pPr>
        <w:jc w:val="center"/>
        <w:rPr>
          <w:sz w:val="28"/>
          <w:szCs w:val="28"/>
        </w:rPr>
      </w:pPr>
      <w:r>
        <w:rPr>
          <w:color w:val="000000"/>
        </w:rPr>
        <w:br w:type="page"/>
      </w:r>
      <w:bookmarkStart w:id="0" w:name="_GoBack"/>
      <w:bookmarkStart w:id="1" w:name="_Toc303155303"/>
      <w:bookmarkStart w:id="2" w:name="_Toc431144988"/>
      <w:bookmarkEnd w:id="0"/>
    </w:p>
    <w:bookmarkEnd w:id="1"/>
    <w:bookmarkEnd w:id="2"/>
    <w:p w:rsidR="008A6B5E" w:rsidRPr="00000CFA" w:rsidRDefault="008A6B5E" w:rsidP="008A6B5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00CFA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8A6B5E" w:rsidRDefault="00A87A50" w:rsidP="005557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Сельское хозяйство.</w:t>
      </w:r>
    </w:p>
    <w:p w:rsidR="008A6B5E" w:rsidRDefault="008A6B5E" w:rsidP="005557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6B5E" w:rsidRDefault="00A87A50" w:rsidP="005557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A6B5E">
        <w:rPr>
          <w:b/>
          <w:bCs/>
          <w:color w:val="000000"/>
          <w:sz w:val="28"/>
          <w:szCs w:val="28"/>
        </w:rPr>
        <w:t xml:space="preserve">.1. </w:t>
      </w:r>
      <w:r w:rsidR="008A6B5E">
        <w:rPr>
          <w:rFonts w:ascii="Times New Roman CYR" w:hAnsi="Times New Roman CYR" w:cs="Times New Roman CYR"/>
          <w:b/>
          <w:bCs/>
          <w:sz w:val="28"/>
          <w:szCs w:val="28"/>
        </w:rPr>
        <w:t>Растениеводство.</w:t>
      </w:r>
    </w:p>
    <w:p w:rsidR="008A6B5E" w:rsidRDefault="008A6B5E" w:rsidP="0055571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8A6B5E" w:rsidRDefault="008A6B5E" w:rsidP="008A6B5E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Урожайность по организациям и предприятиям всех форм собственности, находящихся на территории сельсове</w:t>
      </w:r>
      <w:r w:rsidR="00411E3E">
        <w:rPr>
          <w:rFonts w:ascii="Times New Roman CYR" w:hAnsi="Times New Roman CYR" w:cs="Times New Roman CYR"/>
          <w:sz w:val="28"/>
          <w:szCs w:val="28"/>
        </w:rPr>
        <w:t>та  в 202</w:t>
      </w:r>
      <w:r w:rsidR="002035B3">
        <w:rPr>
          <w:rFonts w:ascii="Times New Roman CYR" w:hAnsi="Times New Roman CYR" w:cs="Times New Roman CYR"/>
          <w:sz w:val="28"/>
          <w:szCs w:val="28"/>
        </w:rPr>
        <w:t>2</w:t>
      </w:r>
      <w:r w:rsidR="005F109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2B2C">
        <w:rPr>
          <w:rFonts w:ascii="Times New Roman CYR" w:hAnsi="Times New Roman CYR" w:cs="Times New Roman CYR"/>
          <w:sz w:val="28"/>
          <w:szCs w:val="28"/>
        </w:rPr>
        <w:t xml:space="preserve">году составила </w:t>
      </w:r>
      <w:r w:rsidR="002035B3">
        <w:rPr>
          <w:rFonts w:ascii="Times New Roman CYR" w:hAnsi="Times New Roman CYR" w:cs="Times New Roman CYR"/>
          <w:sz w:val="28"/>
          <w:szCs w:val="28"/>
        </w:rPr>
        <w:t>28,2</w:t>
      </w:r>
      <w:r w:rsidR="006E739D" w:rsidRPr="00555713">
        <w:rPr>
          <w:rFonts w:ascii="Times New Roman CYR" w:hAnsi="Times New Roman CYR" w:cs="Times New Roman CYR"/>
          <w:sz w:val="28"/>
          <w:szCs w:val="28"/>
        </w:rPr>
        <w:t xml:space="preserve"> ц/га.,</w:t>
      </w:r>
      <w:r w:rsidR="006E739D">
        <w:rPr>
          <w:rFonts w:ascii="Times New Roman CYR" w:hAnsi="Times New Roman CYR" w:cs="Times New Roman CYR"/>
          <w:sz w:val="28"/>
          <w:szCs w:val="28"/>
        </w:rPr>
        <w:t xml:space="preserve"> ч</w:t>
      </w:r>
      <w:r w:rsidR="005B2A87">
        <w:rPr>
          <w:rFonts w:ascii="Times New Roman CYR" w:hAnsi="Times New Roman CYR" w:cs="Times New Roman CYR"/>
          <w:sz w:val="28"/>
          <w:szCs w:val="28"/>
        </w:rPr>
        <w:t xml:space="preserve">то </w:t>
      </w:r>
      <w:r w:rsidR="005B2A87" w:rsidRPr="00555713">
        <w:rPr>
          <w:rFonts w:ascii="Times New Roman CYR" w:hAnsi="Times New Roman CYR" w:cs="Times New Roman CYR"/>
          <w:sz w:val="28"/>
          <w:szCs w:val="28"/>
        </w:rPr>
        <w:t>на</w:t>
      </w:r>
      <w:r w:rsidR="00F22580" w:rsidRPr="005557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12EC">
        <w:rPr>
          <w:rFonts w:ascii="Times New Roman CYR" w:hAnsi="Times New Roman CYR" w:cs="Times New Roman CYR"/>
          <w:sz w:val="28"/>
          <w:szCs w:val="28"/>
        </w:rPr>
        <w:t>4</w:t>
      </w:r>
      <w:r w:rsidR="00F22580" w:rsidRPr="00555713">
        <w:rPr>
          <w:rFonts w:ascii="Times New Roman CYR" w:hAnsi="Times New Roman CYR" w:cs="Times New Roman CYR"/>
          <w:sz w:val="28"/>
          <w:szCs w:val="28"/>
        </w:rPr>
        <w:t>2,</w:t>
      </w:r>
      <w:r w:rsidR="00BA12EC">
        <w:rPr>
          <w:rFonts w:ascii="Times New Roman CYR" w:hAnsi="Times New Roman CYR" w:cs="Times New Roman CYR"/>
          <w:sz w:val="28"/>
          <w:szCs w:val="28"/>
        </w:rPr>
        <w:t>4</w:t>
      </w:r>
      <w:r w:rsidR="00F22580" w:rsidRPr="00555713">
        <w:rPr>
          <w:rFonts w:ascii="Times New Roman CYR" w:hAnsi="Times New Roman CYR" w:cs="Times New Roman CYR"/>
          <w:sz w:val="28"/>
          <w:szCs w:val="28"/>
        </w:rPr>
        <w:t xml:space="preserve"> %</w:t>
      </w:r>
      <w:r w:rsidR="00F225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71D2">
        <w:rPr>
          <w:rFonts w:ascii="Times New Roman CYR" w:hAnsi="Times New Roman CYR" w:cs="Times New Roman CYR"/>
          <w:sz w:val="28"/>
          <w:szCs w:val="28"/>
        </w:rPr>
        <w:t>выше</w:t>
      </w:r>
      <w:r w:rsidR="00F22580">
        <w:rPr>
          <w:rFonts w:ascii="Times New Roman CYR" w:hAnsi="Times New Roman CYR" w:cs="Times New Roman CYR"/>
          <w:sz w:val="28"/>
          <w:szCs w:val="28"/>
        </w:rPr>
        <w:t xml:space="preserve"> по сравнению с 20</w:t>
      </w:r>
      <w:r w:rsidR="00BA12EC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годом. </w:t>
      </w:r>
    </w:p>
    <w:p w:rsidR="008A6B5E" w:rsidRDefault="008A6B5E" w:rsidP="008A6B5E">
      <w:pPr>
        <w:tabs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Валовой сбор зерна  по организациям и предприятиям всех форм собственности, находящихся</w:t>
      </w:r>
      <w:r w:rsidR="00F22580">
        <w:rPr>
          <w:rFonts w:ascii="Times New Roman CYR" w:hAnsi="Times New Roman CYR" w:cs="Times New Roman CYR"/>
          <w:sz w:val="28"/>
          <w:szCs w:val="28"/>
        </w:rPr>
        <w:t xml:space="preserve"> на территории сельсовета в 202</w:t>
      </w:r>
      <w:r w:rsidR="00BA12EC">
        <w:rPr>
          <w:rFonts w:ascii="Times New Roman CYR" w:hAnsi="Times New Roman CYR" w:cs="Times New Roman CYR"/>
          <w:sz w:val="28"/>
          <w:szCs w:val="28"/>
        </w:rPr>
        <w:t>2</w:t>
      </w:r>
      <w:r w:rsidR="005B2A87">
        <w:rPr>
          <w:rFonts w:ascii="Times New Roman CYR" w:hAnsi="Times New Roman CYR" w:cs="Times New Roman CYR"/>
          <w:sz w:val="28"/>
          <w:szCs w:val="28"/>
        </w:rPr>
        <w:t xml:space="preserve"> году составил </w:t>
      </w:r>
      <w:r w:rsidR="00BA12EC">
        <w:rPr>
          <w:rFonts w:ascii="Times New Roman CYR" w:hAnsi="Times New Roman CYR" w:cs="Times New Roman CYR"/>
          <w:sz w:val="28"/>
          <w:szCs w:val="28"/>
        </w:rPr>
        <w:t>12210</w:t>
      </w:r>
      <w:r w:rsidR="00BA3A29" w:rsidRPr="005557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5F63" w:rsidRPr="00555713">
        <w:rPr>
          <w:rFonts w:ascii="Times New Roman CYR" w:hAnsi="Times New Roman CYR" w:cs="Times New Roman CYR"/>
          <w:sz w:val="28"/>
          <w:szCs w:val="28"/>
        </w:rPr>
        <w:t xml:space="preserve">тонн, что на </w:t>
      </w:r>
      <w:r w:rsidR="00BA12EC">
        <w:rPr>
          <w:rFonts w:ascii="Times New Roman CYR" w:hAnsi="Times New Roman CYR" w:cs="Times New Roman CYR"/>
          <w:sz w:val="28"/>
          <w:szCs w:val="28"/>
        </w:rPr>
        <w:t>6</w:t>
      </w:r>
      <w:r w:rsidR="00555713" w:rsidRPr="00555713">
        <w:rPr>
          <w:rFonts w:ascii="Times New Roman CYR" w:hAnsi="Times New Roman CYR" w:cs="Times New Roman CYR"/>
          <w:sz w:val="28"/>
          <w:szCs w:val="28"/>
        </w:rPr>
        <w:t>2,1</w:t>
      </w:r>
      <w:r w:rsidR="007B5F63" w:rsidRPr="00555713">
        <w:rPr>
          <w:rFonts w:ascii="Times New Roman CYR" w:hAnsi="Times New Roman CYR" w:cs="Times New Roman CYR"/>
          <w:sz w:val="28"/>
          <w:szCs w:val="28"/>
        </w:rPr>
        <w:t xml:space="preserve"> % выше </w:t>
      </w:r>
      <w:r w:rsidRPr="005557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5F63" w:rsidRPr="00555713">
        <w:rPr>
          <w:rFonts w:ascii="Times New Roman CYR" w:hAnsi="Times New Roman CYR" w:cs="Times New Roman CYR"/>
          <w:sz w:val="28"/>
          <w:szCs w:val="28"/>
        </w:rPr>
        <w:t>сравнению с 20</w:t>
      </w:r>
      <w:r w:rsidR="00BA12EC">
        <w:rPr>
          <w:rFonts w:ascii="Times New Roman CYR" w:hAnsi="Times New Roman CYR" w:cs="Times New Roman CYR"/>
          <w:sz w:val="28"/>
          <w:szCs w:val="28"/>
        </w:rPr>
        <w:t>21</w:t>
      </w:r>
      <w:r w:rsidR="007B5F63" w:rsidRPr="00555713">
        <w:rPr>
          <w:rFonts w:ascii="Times New Roman CYR" w:hAnsi="Times New Roman CYR" w:cs="Times New Roman CYR"/>
          <w:sz w:val="28"/>
          <w:szCs w:val="28"/>
        </w:rPr>
        <w:t xml:space="preserve"> годом</w:t>
      </w:r>
    </w:p>
    <w:p w:rsidR="008A6B5E" w:rsidRDefault="008A6B5E" w:rsidP="008A6B5E">
      <w:pPr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sz w:val="28"/>
          <w:szCs w:val="28"/>
        </w:rPr>
      </w:pPr>
    </w:p>
    <w:p w:rsidR="008A6B5E" w:rsidRDefault="00F30F07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вязь.</w:t>
      </w:r>
    </w:p>
    <w:p w:rsidR="008A6B5E" w:rsidRDefault="008A6B5E" w:rsidP="0043265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46B6D" w:rsidRDefault="00746B6D" w:rsidP="00432652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6B6D">
        <w:rPr>
          <w:rFonts w:ascii="Times New Roman CYR" w:hAnsi="Times New Roman CYR" w:cs="Times New Roman CYR"/>
          <w:sz w:val="28"/>
          <w:szCs w:val="28"/>
        </w:rPr>
        <w:t xml:space="preserve">    Телефонная сеть в поселении представлена компаниями «</w:t>
      </w:r>
      <w:proofErr w:type="spellStart"/>
      <w:r w:rsidRPr="00746B6D">
        <w:rPr>
          <w:rFonts w:ascii="Times New Roman CYR" w:hAnsi="Times New Roman CYR" w:cs="Times New Roman CYR"/>
          <w:sz w:val="28"/>
          <w:szCs w:val="28"/>
        </w:rPr>
        <w:t>Р</w:t>
      </w:r>
      <w:r w:rsidR="00BA12EC">
        <w:rPr>
          <w:rFonts w:ascii="Times New Roman CYR" w:hAnsi="Times New Roman CYR" w:cs="Times New Roman CYR"/>
          <w:sz w:val="28"/>
          <w:szCs w:val="28"/>
        </w:rPr>
        <w:t>остелеком</w:t>
      </w:r>
      <w:proofErr w:type="spellEnd"/>
      <w:r w:rsidR="00BA12EC">
        <w:rPr>
          <w:rFonts w:ascii="Times New Roman CYR" w:hAnsi="Times New Roman CYR" w:cs="Times New Roman CYR"/>
          <w:sz w:val="28"/>
          <w:szCs w:val="28"/>
        </w:rPr>
        <w:t>» и  «Теле 2». В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д. </w:t>
      </w:r>
      <w:r w:rsidR="00F30F07">
        <w:rPr>
          <w:rFonts w:ascii="Times New Roman CYR" w:hAnsi="Times New Roman CYR" w:cs="Times New Roman CYR"/>
          <w:sz w:val="28"/>
          <w:szCs w:val="28"/>
        </w:rPr>
        <w:t>Семёновка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и д. </w:t>
      </w:r>
      <w:r w:rsidR="00F30F07">
        <w:rPr>
          <w:rFonts w:ascii="Times New Roman CYR" w:hAnsi="Times New Roman CYR" w:cs="Times New Roman CYR"/>
          <w:sz w:val="28"/>
          <w:szCs w:val="28"/>
        </w:rPr>
        <w:t>Таловая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установлены таксофоны спутниковой связи ОАО «КБ Искра»</w:t>
      </w:r>
      <w:r w:rsidR="00F30F0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54844">
        <w:rPr>
          <w:rFonts w:ascii="Times New Roman CYR" w:hAnsi="Times New Roman CYR" w:cs="Times New Roman CYR"/>
          <w:sz w:val="28"/>
          <w:szCs w:val="28"/>
        </w:rPr>
        <w:t xml:space="preserve">Нужно отметить, что 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 качество сотовой связи в  населённых пунктах </w:t>
      </w:r>
      <w:r w:rsidR="00F30F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0F07" w:rsidRPr="00746B6D">
        <w:rPr>
          <w:rFonts w:ascii="Times New Roman CYR" w:hAnsi="Times New Roman CYR" w:cs="Times New Roman CYR"/>
          <w:sz w:val="28"/>
          <w:szCs w:val="28"/>
        </w:rPr>
        <w:t xml:space="preserve">д. </w:t>
      </w:r>
      <w:r w:rsidR="00F30F07">
        <w:rPr>
          <w:rFonts w:ascii="Times New Roman CYR" w:hAnsi="Times New Roman CYR" w:cs="Times New Roman CYR"/>
          <w:sz w:val="28"/>
          <w:szCs w:val="28"/>
        </w:rPr>
        <w:t>Семёновка</w:t>
      </w:r>
      <w:r w:rsidR="00F30F07" w:rsidRPr="00746B6D">
        <w:rPr>
          <w:rFonts w:ascii="Times New Roman CYR" w:hAnsi="Times New Roman CYR" w:cs="Times New Roman CYR"/>
          <w:sz w:val="28"/>
          <w:szCs w:val="28"/>
        </w:rPr>
        <w:t xml:space="preserve"> и д. </w:t>
      </w:r>
      <w:r w:rsidR="00BA12EC">
        <w:rPr>
          <w:rFonts w:ascii="Times New Roman CYR" w:hAnsi="Times New Roman CYR" w:cs="Times New Roman CYR"/>
          <w:sz w:val="28"/>
          <w:szCs w:val="28"/>
        </w:rPr>
        <w:t>Таловая – не на должном уровне</w:t>
      </w:r>
    </w:p>
    <w:p w:rsidR="008A6B5E" w:rsidRPr="00555713" w:rsidRDefault="00746B6D" w:rsidP="00555713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46B6D">
        <w:rPr>
          <w:rFonts w:ascii="Times New Roman CYR" w:hAnsi="Times New Roman CYR" w:cs="Times New Roman CYR"/>
          <w:sz w:val="28"/>
          <w:szCs w:val="28"/>
        </w:rPr>
        <w:t>Количество отделен</w:t>
      </w:r>
      <w:r w:rsidR="00F30F07">
        <w:rPr>
          <w:rFonts w:ascii="Times New Roman CYR" w:hAnsi="Times New Roman CYR" w:cs="Times New Roman CYR"/>
          <w:sz w:val="28"/>
          <w:szCs w:val="28"/>
        </w:rPr>
        <w:t>ий почтовой связи в поселении - нет</w:t>
      </w:r>
      <w:r w:rsidRPr="00746B6D">
        <w:rPr>
          <w:rFonts w:ascii="Times New Roman CYR" w:hAnsi="Times New Roman CYR" w:cs="Times New Roman CYR"/>
          <w:sz w:val="28"/>
          <w:szCs w:val="28"/>
        </w:rPr>
        <w:t>.</w:t>
      </w:r>
      <w:r w:rsidR="00F30F07">
        <w:rPr>
          <w:rFonts w:ascii="Times New Roman CYR" w:hAnsi="Times New Roman CYR" w:cs="Times New Roman CYR"/>
          <w:sz w:val="28"/>
          <w:szCs w:val="28"/>
        </w:rPr>
        <w:t xml:space="preserve"> Обслуживает  почтово</w:t>
      </w:r>
      <w:r w:rsidRPr="00746B6D">
        <w:rPr>
          <w:rFonts w:ascii="Times New Roman CYR" w:hAnsi="Times New Roman CYR" w:cs="Times New Roman CYR"/>
          <w:sz w:val="28"/>
          <w:szCs w:val="28"/>
        </w:rPr>
        <w:t xml:space="preserve">е отделения филиала </w:t>
      </w:r>
      <w:r w:rsidR="00BA12EC">
        <w:rPr>
          <w:rFonts w:ascii="Times New Roman CYR" w:hAnsi="Times New Roman CYR" w:cs="Times New Roman CYR"/>
          <w:sz w:val="28"/>
          <w:szCs w:val="28"/>
        </w:rPr>
        <w:t>ФГУП «Почты России» с. Дзержинское.</w:t>
      </w:r>
    </w:p>
    <w:p w:rsidR="008A6B5E" w:rsidRDefault="00F30F07" w:rsidP="008A6B5E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Малое предпринимательство.</w:t>
      </w:r>
    </w:p>
    <w:p w:rsidR="008A6B5E" w:rsidRDefault="008A6B5E" w:rsidP="008A6B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32EBB" w:rsidRDefault="00810424" w:rsidP="008104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10424">
        <w:rPr>
          <w:rFonts w:ascii="Times New Roman CYR" w:hAnsi="Times New Roman CYR" w:cs="Times New Roman CYR"/>
          <w:sz w:val="28"/>
          <w:szCs w:val="28"/>
        </w:rPr>
        <w:t xml:space="preserve">        Предпринимательство – это сектор бизнеса, во многом определяющий темпы экономического роста, состояние занятости населения, структуру и качество выпускаемой продукции. Малый и </w:t>
      </w:r>
      <w:r>
        <w:rPr>
          <w:rFonts w:ascii="Times New Roman CYR" w:hAnsi="Times New Roman CYR" w:cs="Times New Roman CYR"/>
          <w:sz w:val="28"/>
          <w:szCs w:val="28"/>
        </w:rPr>
        <w:t>средний бизнес сельсовета в 202</w:t>
      </w:r>
      <w:r w:rsidR="00BA12E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году  представлен</w:t>
      </w:r>
      <w:r w:rsidR="00BA12EC">
        <w:rPr>
          <w:rFonts w:ascii="Times New Roman CYR" w:hAnsi="Times New Roman CYR" w:cs="Times New Roman CYR"/>
          <w:sz w:val="28"/>
          <w:szCs w:val="28"/>
        </w:rPr>
        <w:t xml:space="preserve"> 9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 индивидуальными  предпринимателями</w:t>
      </w:r>
      <w:r>
        <w:rPr>
          <w:rFonts w:ascii="Times New Roman CYR" w:hAnsi="Times New Roman CYR" w:cs="Times New Roman CYR"/>
          <w:sz w:val="28"/>
          <w:szCs w:val="28"/>
        </w:rPr>
        <w:t xml:space="preserve">, что на </w:t>
      </w:r>
      <w:r w:rsidR="00BA12EC">
        <w:rPr>
          <w:rFonts w:ascii="Times New Roman CYR" w:hAnsi="Times New Roman CYR" w:cs="Times New Roman CYR"/>
          <w:sz w:val="28"/>
          <w:szCs w:val="28"/>
        </w:rPr>
        <w:t>2</w:t>
      </w:r>
      <w:r w:rsidR="00803FAC">
        <w:rPr>
          <w:rFonts w:ascii="Times New Roman CYR" w:hAnsi="Times New Roman CYR" w:cs="Times New Roman CYR"/>
          <w:sz w:val="28"/>
          <w:szCs w:val="28"/>
        </w:rPr>
        <w:t xml:space="preserve"> предпринимателя больше, чем в 20</w:t>
      </w:r>
      <w:r w:rsidR="00BA12EC">
        <w:rPr>
          <w:rFonts w:ascii="Times New Roman CYR" w:hAnsi="Times New Roman CYR" w:cs="Times New Roman CYR"/>
          <w:sz w:val="28"/>
          <w:szCs w:val="28"/>
        </w:rPr>
        <w:t>21</w:t>
      </w:r>
      <w:r w:rsidR="00803FAC"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F30F07">
        <w:rPr>
          <w:rFonts w:ascii="Times New Roman CYR" w:hAnsi="Times New Roman CYR" w:cs="Times New Roman CYR"/>
          <w:sz w:val="28"/>
          <w:szCs w:val="28"/>
        </w:rPr>
        <w:t xml:space="preserve">1 юридическое лицо. 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Структура предприятий по видам экономической деятельности в течение ряда лет остается  практически не изменой. Торговля является наиболее предпочтительной для бизнеса.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810424">
        <w:rPr>
          <w:rFonts w:ascii="Times New Roman CYR" w:hAnsi="Times New Roman CYR" w:cs="Times New Roman CYR"/>
          <w:sz w:val="28"/>
          <w:szCs w:val="28"/>
        </w:rPr>
        <w:t>а территории поселения существует торговые точки, которые осуществляют продажу промышленных  и продовольственных товаров.</w:t>
      </w:r>
    </w:p>
    <w:p w:rsidR="00810424" w:rsidRDefault="00810424" w:rsidP="008104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810424">
        <w:rPr>
          <w:rFonts w:ascii="Times New Roman CYR" w:hAnsi="Times New Roman CYR" w:cs="Times New Roman CYR"/>
          <w:sz w:val="28"/>
          <w:szCs w:val="28"/>
        </w:rPr>
        <w:t xml:space="preserve">В последние 3 года резко сократился объём заготовок древесины, что отрицательно сказалось на финансовом состоянии предприятий занятых в этой сфере. И как результат -  сокращение числа работающих, снижение налоговых платежей в бюджеты всех уровней. </w:t>
      </w:r>
    </w:p>
    <w:p w:rsidR="00810424" w:rsidRDefault="00810424" w:rsidP="008104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6B5E" w:rsidRDefault="00A32EBB" w:rsidP="00803FA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Розничная торговля.</w:t>
      </w:r>
    </w:p>
    <w:p w:rsidR="008A6B5E" w:rsidRDefault="008A6B5E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6B5E" w:rsidRDefault="008A6B5E" w:rsidP="008A6B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Инфраструктура </w:t>
      </w:r>
      <w:r w:rsidR="00803FAC">
        <w:rPr>
          <w:rFonts w:ascii="Times New Roman CYR" w:hAnsi="Times New Roman CYR" w:cs="Times New Roman CYR"/>
          <w:sz w:val="28"/>
          <w:szCs w:val="28"/>
        </w:rPr>
        <w:t>рознично</w:t>
      </w:r>
      <w:r w:rsidR="00A32EBB">
        <w:rPr>
          <w:rFonts w:ascii="Times New Roman CYR" w:hAnsi="Times New Roman CYR" w:cs="Times New Roman CYR"/>
          <w:sz w:val="28"/>
          <w:szCs w:val="28"/>
        </w:rPr>
        <w:t>й торговли состоит из  2</w:t>
      </w:r>
      <w:r>
        <w:rPr>
          <w:rFonts w:ascii="Times New Roman CYR" w:hAnsi="Times New Roman CYR" w:cs="Times New Roman CYR"/>
          <w:sz w:val="28"/>
          <w:szCs w:val="28"/>
        </w:rPr>
        <w:t xml:space="preserve"> магазинов.</w:t>
      </w:r>
    </w:p>
    <w:p w:rsidR="008A6B5E" w:rsidRDefault="008A6B5E" w:rsidP="008A6B5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A6B5E" w:rsidRDefault="00A32EBB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хозяйство.</w:t>
      </w:r>
    </w:p>
    <w:p w:rsidR="00674107" w:rsidRDefault="00674107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74107" w:rsidRPr="00674107" w:rsidRDefault="00A32EBB" w:rsidP="00302D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</w:t>
      </w:r>
      <w:r w:rsidR="00674107"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сточником водоснабжения на территории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Нижнетанайского</w:t>
      </w:r>
      <w:r w:rsidR="00674107"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сельсовета служат колодцы, которые постоянно требуют очистки и постоянного ремонта, питьевая вода по своему составу не пригодна к употреблению, кроме хозяйствен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ных нужд. Водонапорные башни с. Нижний Танай</w:t>
      </w:r>
      <w:r w:rsidR="00674107"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д.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Таловая.</w:t>
      </w:r>
      <w:r w:rsidR="00674107"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</w:t>
      </w:r>
      <w:r w:rsidR="00674107"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одо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проводные сети, протяженностью </w:t>
      </w:r>
      <w:smartTag w:uri="urn:schemas-microsoft-com:office:smarttags" w:element="metricconverter">
        <w:smartTagPr>
          <w:attr w:name="ProductID" w:val="4,1 км"/>
        </w:smartTagPr>
        <w:r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4,</w:t>
        </w:r>
        <w:r w:rsidR="00674107" w:rsidRPr="0067410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1 км</w:t>
        </w:r>
      </w:smartTag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., требуется текущий ремонт. </w:t>
      </w:r>
    </w:p>
    <w:p w:rsidR="00674107" w:rsidRPr="00674107" w:rsidRDefault="00674107" w:rsidP="006741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Общая площадь жилого </w:t>
      </w:r>
      <w:r w:rsidR="00A32EB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муниципального 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фонда </w:t>
      </w:r>
      <w:r w:rsidR="00A32EB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r w:rsidR="00F37323">
        <w:rPr>
          <w:rFonts w:ascii="Times New Roman CYR" w:hAnsi="Times New Roman CYR" w:cs="Times New Roman CYR"/>
          <w:bCs/>
          <w:color w:val="000000"/>
          <w:sz w:val="28"/>
          <w:szCs w:val="28"/>
        </w:rPr>
        <w:t>2414</w:t>
      </w:r>
      <w:r w:rsidRPr="00117BC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кв.м.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674107" w:rsidRPr="00674107" w:rsidRDefault="00674107" w:rsidP="006741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Износ жилого фонда в среднем составляет </w:t>
      </w:r>
      <w:r w:rsidR="00A32EBB">
        <w:rPr>
          <w:rFonts w:ascii="Times New Roman CYR" w:hAnsi="Times New Roman CYR" w:cs="Times New Roman CYR"/>
          <w:bCs/>
          <w:color w:val="000000"/>
          <w:sz w:val="28"/>
          <w:szCs w:val="28"/>
        </w:rPr>
        <w:t>7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0%.</w:t>
      </w:r>
    </w:p>
    <w:p w:rsidR="00302D3B" w:rsidRDefault="00674107" w:rsidP="00302D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Объем </w:t>
      </w:r>
      <w:proofErr w:type="spellStart"/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жилищно</w:t>
      </w:r>
      <w:proofErr w:type="spellEnd"/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– к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оммунальных услуг по отчету 202</w:t>
      </w:r>
      <w:r w:rsidR="00F37323">
        <w:rPr>
          <w:rFonts w:ascii="Times New Roman CYR" w:hAnsi="Times New Roman CYR" w:cs="Times New Roman CYR"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г – </w:t>
      </w:r>
      <w:r w:rsidR="00F37323">
        <w:rPr>
          <w:rFonts w:ascii="Times New Roman CYR" w:hAnsi="Times New Roman CYR" w:cs="Times New Roman CYR"/>
          <w:bCs/>
          <w:color w:val="000000"/>
          <w:sz w:val="28"/>
          <w:szCs w:val="28"/>
        </w:rPr>
        <w:t>41280</w:t>
      </w:r>
      <w:r w:rsidR="00D77D0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D77D03" w:rsidRPr="00D77D03">
        <w:rPr>
          <w:rFonts w:ascii="Times New Roman CYR" w:hAnsi="Times New Roman CYR" w:cs="Times New Roman CYR"/>
          <w:bCs/>
          <w:color w:val="000000"/>
          <w:sz w:val="28"/>
          <w:szCs w:val="28"/>
        </w:rPr>
        <w:t>руб.</w:t>
      </w:r>
      <w:r w:rsidRPr="00D77D0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F37323">
        <w:rPr>
          <w:rFonts w:ascii="Times New Roman CYR" w:hAnsi="Times New Roman CYR" w:cs="Times New Roman CYR"/>
          <w:bCs/>
          <w:color w:val="000000"/>
          <w:sz w:val="28"/>
          <w:szCs w:val="28"/>
        </w:rPr>
        <w:t>из них оплачено 280</w:t>
      </w:r>
      <w:r w:rsidR="00D77D03">
        <w:rPr>
          <w:rFonts w:ascii="Times New Roman CYR" w:hAnsi="Times New Roman CYR" w:cs="Times New Roman CYR"/>
          <w:bCs/>
          <w:color w:val="000000"/>
          <w:sz w:val="28"/>
          <w:szCs w:val="28"/>
        </w:rPr>
        <w:t>00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руб. Уровень оплаты населения жилищно- комму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нальных услуг составил в 202</w:t>
      </w:r>
      <w:r w:rsidR="00F37323">
        <w:rPr>
          <w:rFonts w:ascii="Times New Roman CYR" w:hAnsi="Times New Roman CYR" w:cs="Times New Roman CYR"/>
          <w:bCs/>
          <w:color w:val="000000"/>
          <w:sz w:val="28"/>
          <w:szCs w:val="28"/>
        </w:rPr>
        <w:t>2 году 67,8</w:t>
      </w:r>
      <w:r w:rsidRPr="00674107">
        <w:rPr>
          <w:rFonts w:ascii="Times New Roman CYR" w:hAnsi="Times New Roman CYR" w:cs="Times New Roman CYR"/>
          <w:bCs/>
          <w:color w:val="000000"/>
          <w:sz w:val="28"/>
          <w:szCs w:val="28"/>
        </w:rPr>
        <w:t>%.</w:t>
      </w:r>
    </w:p>
    <w:p w:rsidR="008A6B5E" w:rsidRPr="00984297" w:rsidRDefault="00314E78" w:rsidP="00314E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674107">
        <w:rPr>
          <w:rFonts w:ascii="Times New Roman CYR" w:hAnsi="Times New Roman CYR" w:cs="Times New Roman CYR"/>
          <w:color w:val="000000"/>
          <w:sz w:val="28"/>
          <w:szCs w:val="28"/>
        </w:rPr>
        <w:t>В 202</w:t>
      </w:r>
      <w:r w:rsidR="00F3732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8A6B5E">
        <w:rPr>
          <w:rFonts w:ascii="Times New Roman CYR" w:hAnsi="Times New Roman CYR" w:cs="Times New Roman CYR"/>
          <w:color w:val="000000"/>
          <w:sz w:val="28"/>
          <w:szCs w:val="28"/>
        </w:rPr>
        <w:t xml:space="preserve">  году сумма, потраченная на содержание водонапорной б</w:t>
      </w:r>
      <w:r w:rsidR="004E694B">
        <w:rPr>
          <w:rFonts w:ascii="Times New Roman CYR" w:hAnsi="Times New Roman CYR" w:cs="Times New Roman CYR"/>
          <w:color w:val="000000"/>
          <w:sz w:val="28"/>
          <w:szCs w:val="28"/>
        </w:rPr>
        <w:t>ашни и колодцев, составила</w:t>
      </w:r>
      <w:r w:rsidR="007B16A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37323"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 w:rsidR="00D77D03">
        <w:rPr>
          <w:rFonts w:ascii="Times New Roman CYR" w:hAnsi="Times New Roman CYR" w:cs="Times New Roman CYR"/>
          <w:color w:val="000000"/>
          <w:sz w:val="28"/>
          <w:szCs w:val="28"/>
        </w:rPr>
        <w:t>0 000</w:t>
      </w:r>
      <w:r w:rsidR="007B5F63"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рублей.</w:t>
      </w:r>
    </w:p>
    <w:p w:rsidR="008A6B5E" w:rsidRPr="00314E78" w:rsidRDefault="00314E78" w:rsidP="008A6B5E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84297">
        <w:rPr>
          <w:rFonts w:ascii="Times New Roman CYR" w:hAnsi="Times New Roman CYR" w:cs="Times New Roman CYR"/>
          <w:sz w:val="28"/>
          <w:szCs w:val="28"/>
        </w:rPr>
        <w:t>На уличное освещение в 202</w:t>
      </w:r>
      <w:r w:rsidR="00F37323">
        <w:rPr>
          <w:rFonts w:ascii="Times New Roman CYR" w:hAnsi="Times New Roman CYR" w:cs="Times New Roman CYR"/>
          <w:sz w:val="28"/>
          <w:szCs w:val="28"/>
        </w:rPr>
        <w:t>2</w:t>
      </w:r>
      <w:r w:rsidR="0032305F" w:rsidRPr="00984297">
        <w:rPr>
          <w:rFonts w:ascii="Times New Roman CYR" w:hAnsi="Times New Roman CYR" w:cs="Times New Roman CYR"/>
          <w:sz w:val="28"/>
          <w:szCs w:val="28"/>
        </w:rPr>
        <w:t xml:space="preserve"> году потрач</w:t>
      </w:r>
      <w:r w:rsidR="00984297">
        <w:rPr>
          <w:rFonts w:ascii="Times New Roman CYR" w:hAnsi="Times New Roman CYR" w:cs="Times New Roman CYR"/>
          <w:sz w:val="28"/>
          <w:szCs w:val="28"/>
        </w:rPr>
        <w:t xml:space="preserve">ено </w:t>
      </w:r>
      <w:r w:rsidR="00F37323">
        <w:rPr>
          <w:rFonts w:ascii="Times New Roman CYR" w:hAnsi="Times New Roman CYR" w:cs="Times New Roman CYR"/>
          <w:sz w:val="28"/>
          <w:szCs w:val="28"/>
        </w:rPr>
        <w:t>10436</w:t>
      </w:r>
      <w:r w:rsidR="008A6B5E" w:rsidRPr="00984297">
        <w:rPr>
          <w:rFonts w:ascii="Times New Roman CYR" w:hAnsi="Times New Roman CYR" w:cs="Times New Roman CYR"/>
          <w:sz w:val="28"/>
          <w:szCs w:val="28"/>
        </w:rPr>
        <w:t xml:space="preserve"> кВт/ч</w:t>
      </w:r>
      <w:r w:rsidR="00984297" w:rsidRPr="00314E78">
        <w:rPr>
          <w:rFonts w:ascii="Times New Roman CYR" w:hAnsi="Times New Roman CYR" w:cs="Times New Roman CYR"/>
          <w:sz w:val="28"/>
          <w:szCs w:val="28"/>
        </w:rPr>
        <w:t>, что на</w:t>
      </w:r>
      <w:r w:rsidRPr="00314E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7323">
        <w:rPr>
          <w:rFonts w:ascii="Times New Roman CYR" w:hAnsi="Times New Roman CYR" w:cs="Times New Roman CYR"/>
          <w:sz w:val="28"/>
          <w:szCs w:val="28"/>
        </w:rPr>
        <w:t xml:space="preserve">1525 </w:t>
      </w:r>
      <w:r w:rsidRPr="00314E78">
        <w:rPr>
          <w:rFonts w:ascii="Times New Roman CYR" w:hAnsi="Times New Roman CYR" w:cs="Times New Roman CYR"/>
          <w:sz w:val="28"/>
          <w:szCs w:val="28"/>
        </w:rPr>
        <w:t xml:space="preserve">кВт/ч </w:t>
      </w:r>
      <w:r w:rsidR="00984297" w:rsidRPr="00314E78">
        <w:rPr>
          <w:rFonts w:ascii="Times New Roman CYR" w:hAnsi="Times New Roman CYR" w:cs="Times New Roman CYR"/>
          <w:sz w:val="28"/>
          <w:szCs w:val="28"/>
        </w:rPr>
        <w:t>больше, чем в 20</w:t>
      </w:r>
      <w:r w:rsidR="00F37323">
        <w:rPr>
          <w:rFonts w:ascii="Times New Roman CYR" w:hAnsi="Times New Roman CYR" w:cs="Times New Roman CYR"/>
          <w:sz w:val="28"/>
          <w:szCs w:val="28"/>
        </w:rPr>
        <w:t>21</w:t>
      </w:r>
      <w:r w:rsidR="00984297" w:rsidRPr="00314E78">
        <w:rPr>
          <w:rFonts w:ascii="Times New Roman CYR" w:hAnsi="Times New Roman CYR" w:cs="Times New Roman CYR"/>
          <w:sz w:val="28"/>
          <w:szCs w:val="28"/>
        </w:rPr>
        <w:t xml:space="preserve"> году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84297" w:rsidRPr="00314E7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A6B5E" w:rsidRPr="00555713" w:rsidRDefault="008A6B5E" w:rsidP="0055571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555713" w:rsidRPr="00555713" w:rsidRDefault="00541183" w:rsidP="005557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Уровень жизни населения.</w:t>
      </w:r>
    </w:p>
    <w:p w:rsidR="008A6B5E" w:rsidRPr="004147D0" w:rsidRDefault="008A6B5E" w:rsidP="008A6B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147D0">
        <w:rPr>
          <w:rFonts w:ascii="Times New Roman CYR" w:hAnsi="Times New Roman CYR" w:cs="Times New Roman CYR"/>
          <w:sz w:val="28"/>
          <w:szCs w:val="28"/>
        </w:rPr>
        <w:t xml:space="preserve">       Важнейшим направлением в обеспечении стабильности экономического развития  сельсовета является повышение качества и уровня жизни населения. Прежде всего, это возможность получить работу и обеспечить достойный уровень доходов. </w:t>
      </w:r>
    </w:p>
    <w:p w:rsidR="008A6B5E" w:rsidRPr="004147D0" w:rsidRDefault="00D2274D" w:rsidP="008A6B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F45C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A6B5E" w:rsidRPr="004147D0">
        <w:rPr>
          <w:rFonts w:ascii="Times New Roman CYR" w:hAnsi="Times New Roman CYR" w:cs="Times New Roman CYR"/>
          <w:sz w:val="28"/>
          <w:szCs w:val="28"/>
        </w:rPr>
        <w:t>Средняя заработная плата работающего населе</w:t>
      </w:r>
      <w:r w:rsidR="007B5F63" w:rsidRPr="004147D0">
        <w:rPr>
          <w:rFonts w:ascii="Times New Roman CYR" w:hAnsi="Times New Roman CYR" w:cs="Times New Roman CYR"/>
          <w:sz w:val="28"/>
          <w:szCs w:val="28"/>
        </w:rPr>
        <w:t xml:space="preserve">ния </w:t>
      </w:r>
      <w:r w:rsidR="00541183">
        <w:rPr>
          <w:rFonts w:ascii="Times New Roman CYR" w:hAnsi="Times New Roman CYR" w:cs="Times New Roman CYR"/>
          <w:sz w:val="28"/>
          <w:szCs w:val="28"/>
        </w:rPr>
        <w:t xml:space="preserve"> Нижнетанайского</w:t>
      </w:r>
      <w:r w:rsidR="007B5F63" w:rsidRPr="004147D0">
        <w:rPr>
          <w:rFonts w:ascii="Times New Roman CYR" w:hAnsi="Times New Roman CYR" w:cs="Times New Roman CYR"/>
          <w:sz w:val="28"/>
          <w:szCs w:val="28"/>
        </w:rPr>
        <w:t xml:space="preserve"> сельсовета в 202</w:t>
      </w:r>
      <w:r w:rsidR="00554844">
        <w:rPr>
          <w:rFonts w:ascii="Times New Roman CYR" w:hAnsi="Times New Roman CYR" w:cs="Times New Roman CYR"/>
          <w:sz w:val="28"/>
          <w:szCs w:val="28"/>
        </w:rPr>
        <w:t>1</w:t>
      </w:r>
      <w:r w:rsidR="008A6B5E" w:rsidRPr="004147D0">
        <w:rPr>
          <w:rFonts w:ascii="Times New Roman CYR" w:hAnsi="Times New Roman CYR" w:cs="Times New Roman CYR"/>
          <w:sz w:val="28"/>
          <w:szCs w:val="28"/>
        </w:rPr>
        <w:t xml:space="preserve"> году составил</w:t>
      </w:r>
      <w:r w:rsidR="00541183">
        <w:rPr>
          <w:rFonts w:ascii="Times New Roman CYR" w:hAnsi="Times New Roman CYR" w:cs="Times New Roman CYR"/>
          <w:sz w:val="28"/>
          <w:szCs w:val="28"/>
        </w:rPr>
        <w:t>а</w:t>
      </w:r>
      <w:r w:rsidR="00314E78" w:rsidRPr="004147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7323" w:rsidRPr="00F37323">
        <w:rPr>
          <w:rFonts w:ascii="Times New Roman CYR" w:hAnsi="Times New Roman CYR" w:cs="Times New Roman CYR"/>
          <w:color w:val="C0504D" w:themeColor="accent2"/>
          <w:sz w:val="28"/>
          <w:szCs w:val="28"/>
        </w:rPr>
        <w:t>35216</w:t>
      </w:r>
      <w:r w:rsidR="00314E78" w:rsidRPr="004147D0">
        <w:rPr>
          <w:rFonts w:ascii="Times New Roman CYR" w:hAnsi="Times New Roman CYR" w:cs="Times New Roman CYR"/>
          <w:sz w:val="28"/>
          <w:szCs w:val="28"/>
        </w:rPr>
        <w:t xml:space="preserve"> рублей (в 20</w:t>
      </w:r>
      <w:r w:rsidR="00F37323">
        <w:rPr>
          <w:rFonts w:ascii="Times New Roman CYR" w:hAnsi="Times New Roman CYR" w:cs="Times New Roman CYR"/>
          <w:sz w:val="28"/>
          <w:szCs w:val="28"/>
        </w:rPr>
        <w:t>21</w:t>
      </w:r>
      <w:r w:rsidR="008A6B5E" w:rsidRPr="004147D0">
        <w:rPr>
          <w:rFonts w:ascii="Times New Roman CYR" w:hAnsi="Times New Roman CYR" w:cs="Times New Roman CYR"/>
          <w:sz w:val="28"/>
          <w:szCs w:val="28"/>
        </w:rPr>
        <w:t xml:space="preserve"> году-</w:t>
      </w:r>
      <w:r w:rsidR="00F37323">
        <w:rPr>
          <w:rFonts w:ascii="Times New Roman CYR" w:hAnsi="Times New Roman CYR" w:cs="Times New Roman CYR"/>
          <w:sz w:val="28"/>
          <w:szCs w:val="28"/>
        </w:rPr>
        <w:t>33412</w:t>
      </w:r>
      <w:r w:rsidR="008A6B5E" w:rsidRPr="004147D0">
        <w:rPr>
          <w:rFonts w:ascii="Times New Roman CYR" w:hAnsi="Times New Roman CYR" w:cs="Times New Roman CYR"/>
          <w:sz w:val="28"/>
          <w:szCs w:val="28"/>
        </w:rPr>
        <w:t xml:space="preserve"> руб.) и ув</w:t>
      </w:r>
      <w:r w:rsidR="00314E78" w:rsidRPr="004147D0">
        <w:rPr>
          <w:rFonts w:ascii="Times New Roman CYR" w:hAnsi="Times New Roman CYR" w:cs="Times New Roman CYR"/>
          <w:sz w:val="28"/>
          <w:szCs w:val="28"/>
        </w:rPr>
        <w:t xml:space="preserve">еличилась на </w:t>
      </w:r>
      <w:r w:rsidR="00554844">
        <w:rPr>
          <w:rFonts w:ascii="Times New Roman CYR" w:hAnsi="Times New Roman CYR" w:cs="Times New Roman CYR"/>
          <w:sz w:val="28"/>
          <w:szCs w:val="28"/>
        </w:rPr>
        <w:t>5</w:t>
      </w:r>
      <w:r w:rsidR="00314E78" w:rsidRPr="004147D0">
        <w:rPr>
          <w:rFonts w:ascii="Times New Roman CYR" w:hAnsi="Times New Roman CYR" w:cs="Times New Roman CYR"/>
          <w:sz w:val="28"/>
          <w:szCs w:val="28"/>
        </w:rPr>
        <w:t>,4</w:t>
      </w:r>
      <w:r w:rsidR="0032305F" w:rsidRPr="004147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6B5E" w:rsidRPr="004147D0">
        <w:rPr>
          <w:rFonts w:ascii="Times New Roman CYR" w:hAnsi="Times New Roman CYR" w:cs="Times New Roman CYR"/>
          <w:sz w:val="28"/>
          <w:szCs w:val="28"/>
        </w:rPr>
        <w:t>% по сравнению с прошлым годом.</w:t>
      </w:r>
    </w:p>
    <w:p w:rsidR="00682423" w:rsidRPr="00984BF1" w:rsidRDefault="008A6B5E" w:rsidP="00984B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147D0">
        <w:rPr>
          <w:rFonts w:ascii="Times New Roman CYR" w:hAnsi="Times New Roman CYR" w:cs="Times New Roman CYR"/>
          <w:sz w:val="28"/>
          <w:szCs w:val="28"/>
        </w:rPr>
        <w:t xml:space="preserve">    Основным источником доходов яв</w:t>
      </w:r>
      <w:r w:rsidR="00541183">
        <w:rPr>
          <w:rFonts w:ascii="Times New Roman CYR" w:hAnsi="Times New Roman CYR" w:cs="Times New Roman CYR"/>
          <w:sz w:val="28"/>
          <w:szCs w:val="28"/>
        </w:rPr>
        <w:t>ляется заработная плата, социальные выплаты.</w:t>
      </w:r>
      <w:r w:rsidR="00314E78" w:rsidRPr="004147D0">
        <w:rPr>
          <w:rFonts w:ascii="Times New Roman CYR" w:hAnsi="Times New Roman CYR" w:cs="Times New Roman CYR"/>
          <w:sz w:val="28"/>
          <w:szCs w:val="28"/>
        </w:rPr>
        <w:t xml:space="preserve">  В 202</w:t>
      </w:r>
      <w:r w:rsidR="00F37323">
        <w:rPr>
          <w:rFonts w:ascii="Times New Roman CYR" w:hAnsi="Times New Roman CYR" w:cs="Times New Roman CYR"/>
          <w:sz w:val="28"/>
          <w:szCs w:val="28"/>
        </w:rPr>
        <w:t>2</w:t>
      </w:r>
      <w:r w:rsidRPr="004147D0">
        <w:rPr>
          <w:rFonts w:ascii="Times New Roman CYR" w:hAnsi="Times New Roman CYR" w:cs="Times New Roman CYR"/>
          <w:sz w:val="28"/>
          <w:szCs w:val="28"/>
        </w:rPr>
        <w:t xml:space="preserve"> году прирост заработной платы  произошел</w:t>
      </w:r>
      <w:r w:rsidRPr="007B5F63">
        <w:rPr>
          <w:rFonts w:ascii="Times New Roman CYR" w:hAnsi="Times New Roman CYR" w:cs="Times New Roman CYR"/>
          <w:b/>
          <w:sz w:val="28"/>
          <w:szCs w:val="28"/>
        </w:rPr>
        <w:t xml:space="preserve">   за</w:t>
      </w:r>
      <w:r>
        <w:rPr>
          <w:rFonts w:ascii="Times New Roman CYR" w:hAnsi="Times New Roman CYR" w:cs="Times New Roman CYR"/>
          <w:sz w:val="28"/>
          <w:szCs w:val="28"/>
        </w:rPr>
        <w:t xml:space="preserve"> счет стабилизации ситуации на рынке труда, повышение заработной платы бюджетникам, отсутствия задолженности по заработной плате.</w:t>
      </w:r>
    </w:p>
    <w:p w:rsidR="00682423" w:rsidRDefault="00682423" w:rsidP="00984BF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A6B5E" w:rsidRPr="007B5F63" w:rsidRDefault="00541183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A6B5E" w:rsidRPr="007B5F63">
        <w:rPr>
          <w:b/>
          <w:bCs/>
          <w:sz w:val="28"/>
          <w:szCs w:val="28"/>
        </w:rPr>
        <w:t xml:space="preserve">. </w:t>
      </w:r>
      <w:r w:rsidR="008A6B5E" w:rsidRPr="007B5F63"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ситуация.</w:t>
      </w:r>
    </w:p>
    <w:p w:rsidR="008A6B5E" w:rsidRDefault="008A6B5E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6B5E" w:rsidRDefault="006F45CB" w:rsidP="008A6B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A6B5E" w:rsidRPr="00A31BDB">
        <w:rPr>
          <w:rFonts w:ascii="Times New Roman CYR" w:hAnsi="Times New Roman CYR" w:cs="Times New Roman CYR"/>
          <w:sz w:val="28"/>
          <w:szCs w:val="28"/>
        </w:rPr>
        <w:t xml:space="preserve">Одним из индикаторов экономического </w:t>
      </w:r>
      <w:r w:rsidR="00F37323">
        <w:rPr>
          <w:rFonts w:ascii="Times New Roman CYR" w:hAnsi="Times New Roman CYR" w:cs="Times New Roman CYR"/>
          <w:sz w:val="28"/>
          <w:szCs w:val="28"/>
        </w:rPr>
        <w:t>развития является увеличе</w:t>
      </w:r>
      <w:r w:rsidR="00541183">
        <w:rPr>
          <w:rFonts w:ascii="Times New Roman CYR" w:hAnsi="Times New Roman CYR" w:cs="Times New Roman CYR"/>
          <w:sz w:val="28"/>
          <w:szCs w:val="28"/>
        </w:rPr>
        <w:t xml:space="preserve">ние численности населения </w:t>
      </w:r>
      <w:r w:rsidR="00094E18">
        <w:rPr>
          <w:rFonts w:ascii="Times New Roman CYR" w:hAnsi="Times New Roman CYR" w:cs="Times New Roman CYR"/>
          <w:sz w:val="28"/>
          <w:szCs w:val="28"/>
        </w:rPr>
        <w:t>(</w:t>
      </w:r>
      <w:r w:rsidR="00F37323">
        <w:rPr>
          <w:rFonts w:ascii="Times New Roman CYR" w:hAnsi="Times New Roman CYR" w:cs="Times New Roman CYR"/>
          <w:sz w:val="28"/>
          <w:szCs w:val="28"/>
        </w:rPr>
        <w:t>355</w:t>
      </w:r>
      <w:r w:rsidR="00AE71C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1183">
        <w:rPr>
          <w:rFonts w:ascii="Times New Roman CYR" w:hAnsi="Times New Roman CYR" w:cs="Times New Roman CYR"/>
          <w:sz w:val="28"/>
          <w:szCs w:val="28"/>
        </w:rPr>
        <w:t xml:space="preserve">чел.). </w:t>
      </w:r>
      <w:r w:rsidR="008A6B5E" w:rsidRPr="00A31BDB">
        <w:rPr>
          <w:rFonts w:ascii="Times New Roman CYR" w:hAnsi="Times New Roman CYR" w:cs="Times New Roman CYR"/>
          <w:sz w:val="28"/>
          <w:szCs w:val="28"/>
        </w:rPr>
        <w:t>Численность населения на территории сельсов</w:t>
      </w:r>
      <w:r w:rsidR="00121F3B" w:rsidRPr="00A31BDB">
        <w:rPr>
          <w:rFonts w:ascii="Times New Roman CYR" w:hAnsi="Times New Roman CYR" w:cs="Times New Roman CYR"/>
          <w:sz w:val="28"/>
          <w:szCs w:val="28"/>
        </w:rPr>
        <w:t>ета за 20</w:t>
      </w:r>
      <w:r w:rsidR="00F37323">
        <w:rPr>
          <w:rFonts w:ascii="Times New Roman CYR" w:hAnsi="Times New Roman CYR" w:cs="Times New Roman CYR"/>
          <w:sz w:val="28"/>
          <w:szCs w:val="28"/>
        </w:rPr>
        <w:t>22 год увеличилась на 0,3 % и составляет 1 чел</w:t>
      </w:r>
      <w:r w:rsidR="003A491B">
        <w:rPr>
          <w:rFonts w:ascii="Times New Roman CYR" w:hAnsi="Times New Roman CYR" w:cs="Times New Roman CYR"/>
          <w:sz w:val="28"/>
          <w:szCs w:val="28"/>
        </w:rPr>
        <w:t>.</w:t>
      </w:r>
    </w:p>
    <w:p w:rsidR="00F22334" w:rsidRDefault="00F22334" w:rsidP="008A6B5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A6B5E" w:rsidRDefault="00541183" w:rsidP="008A6B5E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Здравоохранение</w:t>
      </w:r>
    </w:p>
    <w:p w:rsidR="008A6B5E" w:rsidRDefault="008A6B5E" w:rsidP="008A6B5E">
      <w:pPr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6B5E" w:rsidRDefault="008A6B5E" w:rsidP="000F70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</w:t>
      </w:r>
      <w:r w:rsidR="000F70CB"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территории сельсовета имеется   1 фельдшерско-акушерский  пункт. </w:t>
      </w:r>
      <w:r w:rsidR="0054118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541183" w:rsidRPr="000F70CB" w:rsidRDefault="00AF71AA" w:rsidP="000F70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Специалиста ФАПА обслуживает жителей с.Нижний Танай.</w:t>
      </w:r>
    </w:p>
    <w:p w:rsidR="008A6B5E" w:rsidRDefault="008A6B5E" w:rsidP="008A6B5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A6B5E" w:rsidRDefault="00D83BC1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Образование.</w:t>
      </w:r>
    </w:p>
    <w:p w:rsidR="000F70CB" w:rsidRDefault="000F70CB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83BC1" w:rsidRDefault="000F70CB" w:rsidP="000F70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</w:t>
      </w:r>
      <w:r w:rsidR="00541183">
        <w:rPr>
          <w:rFonts w:ascii="Times New Roman CYR" w:hAnsi="Times New Roman CYR" w:cs="Times New Roman CYR"/>
          <w:bCs/>
          <w:color w:val="000000"/>
          <w:sz w:val="28"/>
          <w:szCs w:val="28"/>
        </w:rPr>
        <w:t>На территории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541183">
        <w:rPr>
          <w:rFonts w:ascii="Times New Roman CYR" w:hAnsi="Times New Roman CYR" w:cs="Times New Roman CYR"/>
          <w:bCs/>
          <w:color w:val="000000"/>
          <w:sz w:val="28"/>
          <w:szCs w:val="28"/>
        </w:rPr>
        <w:t>Нижнетанайского сельсовета</w:t>
      </w:r>
      <w:r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D83BC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находится средняя общеобразовательная школа -  в с. Нижний Танай. </w:t>
      </w:r>
    </w:p>
    <w:p w:rsidR="000F70CB" w:rsidRPr="000F70CB" w:rsidRDefault="00D83BC1" w:rsidP="000F70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ab/>
        <w:t xml:space="preserve">В школе имеется спортивный зал с теплой раздевалкой. </w:t>
      </w:r>
      <w:r w:rsidR="000F70CB"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>Численность, занимающихся физической культурой и спортом, ежегодно растет. Дети из населённых пунктов сельсовета принимают активное участие  в районных и краевых соревнованиях.</w:t>
      </w:r>
      <w:r w:rsidR="00754A5A"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>В</w:t>
      </w:r>
      <w:r w:rsidR="00AF71A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учебном году 2020</w:t>
      </w:r>
      <w:r w:rsidR="00754A5A"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>-20</w:t>
      </w:r>
      <w:r w:rsidR="00AF71AA">
        <w:rPr>
          <w:rFonts w:ascii="Times New Roman CYR" w:hAnsi="Times New Roman CYR" w:cs="Times New Roman CYR"/>
          <w:bCs/>
          <w:color w:val="000000"/>
          <w:sz w:val="28"/>
          <w:szCs w:val="28"/>
        </w:rPr>
        <w:t>21</w:t>
      </w:r>
      <w:r w:rsidR="00754A5A"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году обучалось </w:t>
      </w:r>
      <w:r w:rsidR="00AF71AA">
        <w:rPr>
          <w:rFonts w:ascii="Times New Roman CYR" w:hAnsi="Times New Roman CYR" w:cs="Times New Roman CYR"/>
          <w:bCs/>
          <w:color w:val="000000"/>
          <w:sz w:val="28"/>
          <w:szCs w:val="28"/>
        </w:rPr>
        <w:t>42 ученика, в</w:t>
      </w:r>
      <w:r w:rsidR="00754A5A"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20</w:t>
      </w:r>
      <w:r w:rsidR="00AF71AA">
        <w:rPr>
          <w:rFonts w:ascii="Times New Roman CYR" w:hAnsi="Times New Roman CYR" w:cs="Times New Roman CYR"/>
          <w:bCs/>
          <w:color w:val="000000"/>
          <w:sz w:val="28"/>
          <w:szCs w:val="28"/>
        </w:rPr>
        <w:t>21</w:t>
      </w:r>
      <w:r w:rsidR="00754A5A"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>-202</w:t>
      </w:r>
      <w:r w:rsidR="00AF71AA">
        <w:rPr>
          <w:rFonts w:ascii="Times New Roman CYR" w:hAnsi="Times New Roman CYR" w:cs="Times New Roman CYR"/>
          <w:bCs/>
          <w:color w:val="000000"/>
          <w:sz w:val="28"/>
          <w:szCs w:val="28"/>
        </w:rPr>
        <w:t>2</w:t>
      </w:r>
      <w:r w:rsidR="00754A5A"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г году </w:t>
      </w:r>
      <w:r w:rsidR="00AF71AA">
        <w:rPr>
          <w:rFonts w:ascii="Times New Roman CYR" w:hAnsi="Times New Roman CYR" w:cs="Times New Roman CYR"/>
          <w:bCs/>
          <w:color w:val="000000"/>
          <w:sz w:val="28"/>
          <w:szCs w:val="28"/>
        </w:rPr>
        <w:t>увеличи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лось на</w:t>
      </w:r>
      <w:r w:rsidR="00754A5A" w:rsidRPr="00754A5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AF71AA">
        <w:rPr>
          <w:rFonts w:ascii="Times New Roman CYR" w:hAnsi="Times New Roman CYR" w:cs="Times New Roman CYR"/>
          <w:bCs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%.</w:t>
      </w:r>
    </w:p>
    <w:p w:rsidR="000F70CB" w:rsidRPr="000F70CB" w:rsidRDefault="00D83BC1" w:rsidP="000F70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Нижнетанайский</w:t>
      </w:r>
      <w:r w:rsidR="000F70CB"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сельсовет обладает культурным потенциалом, имея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дом культуры в с</w:t>
      </w:r>
      <w:r w:rsidR="000F70CB"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Нижний Танай</w:t>
      </w:r>
      <w:r w:rsidR="000F70CB"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 сельский клуб в д.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Таловая</w:t>
      </w:r>
      <w:r w:rsidR="000F70CB"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  населённом пункте</w:t>
      </w:r>
      <w:r w:rsidR="000F70CB"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Нижний Танай   имеется и работает библиотека</w:t>
      </w:r>
      <w:r w:rsidR="000F70CB" w:rsidRPr="000F70C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</w:p>
    <w:p w:rsidR="008A6B5E" w:rsidRDefault="008A6B5E" w:rsidP="008A6B5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A6B5E" w:rsidRDefault="00D83BC1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Культура.</w:t>
      </w:r>
    </w:p>
    <w:p w:rsidR="008A6B5E" w:rsidRDefault="008A6B5E" w:rsidP="008A6B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F4A" w:rsidRDefault="00F55F4A" w:rsidP="008A6B5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 w:rsidR="00D83BC1">
        <w:rPr>
          <w:rFonts w:ascii="Times New Roman CYR" w:hAnsi="Times New Roman CYR" w:cs="Times New Roman CYR"/>
          <w:sz w:val="28"/>
          <w:szCs w:val="28"/>
        </w:rPr>
        <w:t>Нижнетанайского</w:t>
      </w:r>
      <w:r w:rsidR="008A6B5E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D83BC1">
        <w:rPr>
          <w:rFonts w:ascii="Times New Roman CYR" w:hAnsi="Times New Roman CYR" w:cs="Times New Roman CYR"/>
          <w:sz w:val="28"/>
          <w:szCs w:val="28"/>
        </w:rPr>
        <w:t>а находи</w:t>
      </w:r>
      <w:r>
        <w:rPr>
          <w:rFonts w:ascii="Times New Roman CYR" w:hAnsi="Times New Roman CYR" w:cs="Times New Roman CYR"/>
          <w:sz w:val="28"/>
          <w:szCs w:val="28"/>
        </w:rPr>
        <w:t xml:space="preserve">тся </w:t>
      </w:r>
      <w:r w:rsidR="00D83BC1">
        <w:rPr>
          <w:rFonts w:ascii="Times New Roman CYR" w:hAnsi="Times New Roman CYR" w:cs="Times New Roman CYR"/>
          <w:sz w:val="28"/>
          <w:szCs w:val="28"/>
        </w:rPr>
        <w:t>один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3BC1">
        <w:rPr>
          <w:rFonts w:ascii="Times New Roman CYR" w:hAnsi="Times New Roman CYR" w:cs="Times New Roman CYR"/>
          <w:sz w:val="28"/>
          <w:szCs w:val="28"/>
        </w:rPr>
        <w:t>сельский Дом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культуры, один сельский клуб, а так же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функционирует </w:t>
      </w:r>
      <w:r w:rsidR="00D83BC1">
        <w:rPr>
          <w:rFonts w:ascii="Times New Roman CYR" w:hAnsi="Times New Roman CYR" w:cs="Times New Roman CYR"/>
          <w:sz w:val="28"/>
          <w:szCs w:val="28"/>
        </w:rPr>
        <w:t xml:space="preserve">сельская библиотека, </w:t>
      </w:r>
      <w:r w:rsidRPr="00F55F4A">
        <w:rPr>
          <w:rFonts w:ascii="Times New Roman CYR" w:hAnsi="Times New Roman CYR" w:cs="Times New Roman CYR"/>
          <w:sz w:val="28"/>
          <w:szCs w:val="28"/>
        </w:rPr>
        <w:t>В которых работают</w:t>
      </w:r>
      <w:r w:rsidR="00D83BC1">
        <w:rPr>
          <w:rFonts w:ascii="Times New Roman CYR" w:hAnsi="Times New Roman CYR" w:cs="Times New Roman CYR"/>
          <w:sz w:val="28"/>
          <w:szCs w:val="28"/>
        </w:rPr>
        <w:t xml:space="preserve"> 5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человек. </w:t>
      </w:r>
    </w:p>
    <w:p w:rsidR="008A6B5E" w:rsidRDefault="007F0467" w:rsidP="008A6B5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Сеть по сравнению с 20</w:t>
      </w:r>
      <w:r w:rsidR="00AF71AA">
        <w:rPr>
          <w:rFonts w:ascii="Times New Roman CYR" w:hAnsi="Times New Roman CYR" w:cs="Times New Roman CYR"/>
          <w:sz w:val="28"/>
          <w:szCs w:val="28"/>
        </w:rPr>
        <w:t>21</w:t>
      </w:r>
      <w:r w:rsidR="008A6B5E">
        <w:rPr>
          <w:rFonts w:ascii="Times New Roman CYR" w:hAnsi="Times New Roman CYR" w:cs="Times New Roman CYR"/>
          <w:sz w:val="28"/>
          <w:szCs w:val="28"/>
        </w:rPr>
        <w:t xml:space="preserve"> годом не изменилась. </w:t>
      </w:r>
    </w:p>
    <w:p w:rsidR="007F0467" w:rsidRDefault="008A6B5E" w:rsidP="007F046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населением сельсовета с целью повышения их творческого потенциала сегодня работают специалисты  СДК, библиотеки. По-прежнему важным и актуальным направлением клубной деятельности являе</w:t>
      </w:r>
      <w:r w:rsidR="00131C9C">
        <w:rPr>
          <w:rFonts w:ascii="Times New Roman CYR" w:hAnsi="Times New Roman CYR" w:cs="Times New Roman CYR"/>
          <w:sz w:val="28"/>
          <w:szCs w:val="28"/>
        </w:rPr>
        <w:t xml:space="preserve">тся антинаркотическая,  </w:t>
      </w:r>
      <w:r w:rsidR="00091F1C">
        <w:rPr>
          <w:rFonts w:ascii="Times New Roman CYR" w:hAnsi="Times New Roman CYR" w:cs="Times New Roman CYR"/>
          <w:sz w:val="28"/>
          <w:szCs w:val="28"/>
        </w:rPr>
        <w:t>антитеррористическая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пропаганда, пропаганда здорового образа жизни. </w:t>
      </w:r>
    </w:p>
    <w:p w:rsidR="008A6B5E" w:rsidRDefault="008A6B5E" w:rsidP="007F0467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091F1C">
        <w:rPr>
          <w:rFonts w:ascii="Times New Roman CYR" w:hAnsi="Times New Roman CYR" w:cs="Times New Roman CYR"/>
          <w:sz w:val="28"/>
          <w:szCs w:val="28"/>
        </w:rPr>
        <w:t>сельском Д</w:t>
      </w:r>
      <w:r w:rsidR="007F0467">
        <w:rPr>
          <w:rFonts w:ascii="Times New Roman CYR" w:hAnsi="Times New Roman CYR" w:cs="Times New Roman CYR"/>
          <w:sz w:val="28"/>
          <w:szCs w:val="28"/>
        </w:rPr>
        <w:t xml:space="preserve">оме культуры, библиотеке </w:t>
      </w:r>
      <w:r>
        <w:rPr>
          <w:rFonts w:ascii="Times New Roman CYR" w:hAnsi="Times New Roman CYR" w:cs="Times New Roman CYR"/>
          <w:sz w:val="28"/>
          <w:szCs w:val="28"/>
        </w:rPr>
        <w:t xml:space="preserve">проходят тематические вечера, беседы, лекции, праздники, концерты, юбилеи. </w:t>
      </w:r>
    </w:p>
    <w:p w:rsidR="008A6B5E" w:rsidRDefault="008A6B5E" w:rsidP="008A6B5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культурно – досуговых учреждени</w:t>
      </w:r>
      <w:r w:rsidR="00091F1C">
        <w:rPr>
          <w:rFonts w:ascii="Times New Roman CYR" w:hAnsi="Times New Roman CYR" w:cs="Times New Roman CYR"/>
          <w:sz w:val="28"/>
          <w:szCs w:val="28"/>
        </w:rPr>
        <w:t>ях осуществляют деятельность 16</w:t>
      </w:r>
      <w:r w:rsidR="00F55F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клубных формирований, </w:t>
      </w:r>
      <w:r w:rsidR="007F0467">
        <w:rPr>
          <w:rFonts w:ascii="Times New Roman CYR" w:hAnsi="Times New Roman CYR" w:cs="Times New Roman CYR"/>
          <w:sz w:val="28"/>
          <w:szCs w:val="28"/>
        </w:rPr>
        <w:t>в работе к</w:t>
      </w:r>
      <w:r w:rsidR="00F55F4A">
        <w:rPr>
          <w:rFonts w:ascii="Times New Roman CYR" w:hAnsi="Times New Roman CYR" w:cs="Times New Roman CYR"/>
          <w:sz w:val="28"/>
          <w:szCs w:val="28"/>
        </w:rPr>
        <w:t xml:space="preserve">оторых участвовали </w:t>
      </w:r>
      <w:r w:rsidR="00091F1C">
        <w:rPr>
          <w:rFonts w:ascii="Times New Roman CYR" w:hAnsi="Times New Roman CYR" w:cs="Times New Roman CYR"/>
          <w:sz w:val="28"/>
          <w:szCs w:val="28"/>
        </w:rPr>
        <w:t>150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человек, что </w:t>
      </w:r>
      <w:r w:rsidR="00F55F4A">
        <w:rPr>
          <w:rFonts w:ascii="Times New Roman CYR" w:hAnsi="Times New Roman CYR" w:cs="Times New Roman CYR"/>
          <w:sz w:val="28"/>
          <w:szCs w:val="28"/>
        </w:rPr>
        <w:t>меньше 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прошлого года</w:t>
      </w:r>
      <w:r w:rsidR="00091F1C">
        <w:rPr>
          <w:rFonts w:ascii="Times New Roman CYR" w:hAnsi="Times New Roman CYR" w:cs="Times New Roman CYR"/>
          <w:sz w:val="28"/>
          <w:szCs w:val="28"/>
        </w:rPr>
        <w:t xml:space="preserve"> на 17</w:t>
      </w:r>
      <w:r w:rsidR="00F55F4A">
        <w:rPr>
          <w:rFonts w:ascii="Times New Roman CYR" w:hAnsi="Times New Roman CYR" w:cs="Times New Roman CYR"/>
          <w:sz w:val="28"/>
          <w:szCs w:val="28"/>
        </w:rPr>
        <w:t>%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A6B5E" w:rsidRDefault="008A6B5E" w:rsidP="008A6B5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6B5E" w:rsidRDefault="00091F1C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культура и спорт.</w:t>
      </w:r>
    </w:p>
    <w:p w:rsidR="008A6B5E" w:rsidRDefault="008A6B5E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6B5E" w:rsidRDefault="008A6B5E" w:rsidP="008A6B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На терр</w:t>
      </w:r>
      <w:r w:rsidR="00091F1C">
        <w:rPr>
          <w:rFonts w:ascii="Times New Roman CYR" w:hAnsi="Times New Roman CYR" w:cs="Times New Roman CYR"/>
          <w:sz w:val="28"/>
          <w:szCs w:val="28"/>
        </w:rPr>
        <w:t>итории сельсовета действует 1 спортивный</w:t>
      </w:r>
      <w:r>
        <w:rPr>
          <w:rFonts w:ascii="Times New Roman CYR" w:hAnsi="Times New Roman CYR" w:cs="Times New Roman CYR"/>
          <w:sz w:val="28"/>
          <w:szCs w:val="28"/>
        </w:rPr>
        <w:t xml:space="preserve"> зал</w:t>
      </w:r>
      <w:r w:rsidR="00B547A5">
        <w:rPr>
          <w:rFonts w:ascii="Times New Roman CYR" w:hAnsi="Times New Roman CYR" w:cs="Times New Roman CYR"/>
          <w:sz w:val="28"/>
          <w:szCs w:val="28"/>
        </w:rPr>
        <w:t>.</w:t>
      </w:r>
    </w:p>
    <w:p w:rsidR="008A6B5E" w:rsidRDefault="008A6B5E" w:rsidP="00131C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Численность занимающих</w:t>
      </w:r>
      <w:r w:rsidR="00B547A5">
        <w:rPr>
          <w:rFonts w:ascii="Times New Roman CYR" w:hAnsi="Times New Roman CYR" w:cs="Times New Roman CYR"/>
          <w:sz w:val="28"/>
          <w:szCs w:val="28"/>
        </w:rPr>
        <w:t>ся физкультурой и спортом в 202</w:t>
      </w:r>
      <w:r w:rsidR="00AF71A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составила  </w:t>
      </w:r>
      <w:r w:rsidR="00091F1C">
        <w:rPr>
          <w:rFonts w:ascii="Times New Roman CYR" w:hAnsi="Times New Roman CYR" w:cs="Times New Roman CYR"/>
          <w:sz w:val="28"/>
          <w:szCs w:val="28"/>
        </w:rPr>
        <w:t>72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человек, что</w:t>
      </w:r>
      <w:r w:rsidR="00B547A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0EFF">
        <w:rPr>
          <w:rFonts w:ascii="Times New Roman CYR" w:hAnsi="Times New Roman CYR" w:cs="Times New Roman CYR"/>
          <w:sz w:val="28"/>
          <w:szCs w:val="28"/>
        </w:rPr>
        <w:t>остается на уровне</w:t>
      </w:r>
      <w:r>
        <w:rPr>
          <w:rFonts w:ascii="Times New Roman CYR" w:hAnsi="Times New Roman CYR" w:cs="Times New Roman CYR"/>
          <w:sz w:val="28"/>
          <w:szCs w:val="28"/>
        </w:rPr>
        <w:t xml:space="preserve"> прошлого года. </w:t>
      </w:r>
    </w:p>
    <w:p w:rsidR="008A6B5E" w:rsidRDefault="008A6B5E" w:rsidP="00131C9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проводится</w:t>
      </w:r>
      <w:r w:rsidR="00091F1C">
        <w:rPr>
          <w:rFonts w:ascii="Times New Roman CYR" w:hAnsi="Times New Roman CYR" w:cs="Times New Roman CYR"/>
          <w:sz w:val="28"/>
          <w:szCs w:val="28"/>
        </w:rPr>
        <w:t xml:space="preserve"> кросс «Наций», «Лыжня России»</w:t>
      </w:r>
      <w:r>
        <w:rPr>
          <w:rFonts w:ascii="Times New Roman CYR" w:hAnsi="Times New Roman CYR" w:cs="Times New Roman CYR"/>
          <w:sz w:val="28"/>
          <w:szCs w:val="28"/>
        </w:rPr>
        <w:t xml:space="preserve">, спартакиада </w:t>
      </w:r>
      <w:r w:rsidR="00091F1C">
        <w:rPr>
          <w:rFonts w:ascii="Times New Roman CYR" w:hAnsi="Times New Roman CYR" w:cs="Times New Roman CYR"/>
          <w:sz w:val="28"/>
          <w:szCs w:val="28"/>
        </w:rPr>
        <w:t>пенсионеров</w:t>
      </w:r>
      <w:r>
        <w:rPr>
          <w:rFonts w:ascii="Times New Roman CYR" w:hAnsi="Times New Roman CYR" w:cs="Times New Roman CYR"/>
          <w:sz w:val="28"/>
          <w:szCs w:val="28"/>
        </w:rPr>
        <w:t xml:space="preserve">, соревнования по волейболу среди молодежи и </w:t>
      </w:r>
      <w:r w:rsidR="00091F1C">
        <w:rPr>
          <w:rFonts w:ascii="Times New Roman CYR" w:hAnsi="Times New Roman CYR" w:cs="Times New Roman CYR"/>
          <w:sz w:val="28"/>
          <w:szCs w:val="28"/>
        </w:rPr>
        <w:t>пенсионеров</w:t>
      </w:r>
      <w:r>
        <w:rPr>
          <w:rFonts w:ascii="Times New Roman CYR" w:hAnsi="Times New Roman CYR" w:cs="Times New Roman CYR"/>
          <w:sz w:val="28"/>
          <w:szCs w:val="28"/>
        </w:rPr>
        <w:t>, день Молодежи.</w:t>
      </w:r>
    </w:p>
    <w:p w:rsidR="008A6B5E" w:rsidRDefault="008A6B5E" w:rsidP="008A6B5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A6B5E" w:rsidRDefault="00091F1C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Социальная защита населения.</w:t>
      </w:r>
    </w:p>
    <w:p w:rsidR="008A6B5E" w:rsidRDefault="008A6B5E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F4A" w:rsidRPr="00F55F4A" w:rsidRDefault="008A6B5E" w:rsidP="00F55F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F55F4A" w:rsidRPr="00F55F4A">
        <w:rPr>
          <w:rFonts w:ascii="Times New Roman CYR" w:hAnsi="Times New Roman CYR" w:cs="Times New Roman CYR"/>
          <w:sz w:val="28"/>
          <w:szCs w:val="28"/>
        </w:rPr>
        <w:t xml:space="preserve">Социальное обслуживания населения на территории </w:t>
      </w:r>
      <w:r w:rsidR="00091F1C">
        <w:rPr>
          <w:rFonts w:ascii="Times New Roman CYR" w:hAnsi="Times New Roman CYR" w:cs="Times New Roman CYR"/>
          <w:sz w:val="28"/>
          <w:szCs w:val="28"/>
        </w:rPr>
        <w:t>Нижнетанайского</w:t>
      </w:r>
      <w:r w:rsidR="00F55F4A" w:rsidRPr="00F55F4A">
        <w:rPr>
          <w:rFonts w:ascii="Times New Roman CYR" w:hAnsi="Times New Roman CYR" w:cs="Times New Roman CYR"/>
          <w:sz w:val="28"/>
          <w:szCs w:val="28"/>
        </w:rPr>
        <w:t xml:space="preserve"> сельсовета осуществляют: КГБУ СО «Центр социальной помощи семье и детям «Дзержинский», МБУ «Комплексный центр социального обслуживания населения».</w:t>
      </w:r>
    </w:p>
    <w:p w:rsidR="00091F1C" w:rsidRDefault="00F55F4A" w:rsidP="00F55F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           При КГБУ СО «Центр социальной помощи семье и детям «Дзержинский» работу с неблагополучными семьями осуществляет отделение профилактики безнадзорности детей и подростков. На </w:t>
      </w:r>
      <w:r w:rsidR="00091F1C">
        <w:rPr>
          <w:rFonts w:ascii="Times New Roman CYR" w:hAnsi="Times New Roman CYR" w:cs="Times New Roman CYR"/>
          <w:sz w:val="28"/>
          <w:szCs w:val="28"/>
        </w:rPr>
        <w:t>постоянном контроле находитс</w:t>
      </w:r>
      <w:r w:rsidR="00AF71AA">
        <w:rPr>
          <w:rFonts w:ascii="Times New Roman CYR" w:hAnsi="Times New Roman CYR" w:cs="Times New Roman CYR"/>
          <w:sz w:val="28"/>
          <w:szCs w:val="28"/>
        </w:rPr>
        <w:t>я 1 семья, в которой проживает 5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детей.</w:t>
      </w:r>
    </w:p>
    <w:p w:rsidR="00F55F4A" w:rsidRPr="00F55F4A" w:rsidRDefault="00F55F4A" w:rsidP="00F55F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Основным объектом социальной защиты населения является нетрудоспособное население: пенсионеры по старости, инвалиды, ветераны войны и труда, граждане, пострадавшие от политических репрессий. Важность повседневного внимания к решению социальных проблем граждан пожилого возраста и инвалидов возрастает в связи с увеличением удельного веса этой категори</w:t>
      </w:r>
      <w:r w:rsidR="00080FD5">
        <w:rPr>
          <w:rFonts w:ascii="Times New Roman CYR" w:hAnsi="Times New Roman CYR" w:cs="Times New Roman CYR"/>
          <w:sz w:val="28"/>
          <w:szCs w:val="28"/>
        </w:rPr>
        <w:t>и.</w:t>
      </w:r>
    </w:p>
    <w:p w:rsidR="00F55F4A" w:rsidRPr="00F55F4A" w:rsidRDefault="00F55F4A" w:rsidP="00302D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Полный охват мерами социальной поддержки граждан, имеющих право, достигнут в большей степени благодаря своевременному и полному финансированию,  а также систематическому  проведению разъяснительной работы среди населения. Систематически на страницах районной газеты размещаются материалы с разъяснениями действующего законодательства. В населенных пунктах района проводится «День защиты», в рамках данного мероприятия гражданам даются подробные разъяснения действующего законодательства. </w:t>
      </w:r>
    </w:p>
    <w:p w:rsidR="00AC0A6A" w:rsidRDefault="00F55F4A" w:rsidP="00302D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Получателями ежемесячного пособия на детей являются </w:t>
      </w:r>
      <w:r w:rsidR="00AC0A6A">
        <w:rPr>
          <w:rFonts w:ascii="Times New Roman CYR" w:hAnsi="Times New Roman CYR" w:cs="Times New Roman CYR"/>
          <w:sz w:val="28"/>
          <w:szCs w:val="28"/>
        </w:rPr>
        <w:t>39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семей на </w:t>
      </w:r>
      <w:r w:rsidR="00AC0A6A">
        <w:rPr>
          <w:rFonts w:ascii="Times New Roman CYR" w:hAnsi="Times New Roman CYR" w:cs="Times New Roman CYR"/>
          <w:sz w:val="28"/>
          <w:szCs w:val="28"/>
        </w:rPr>
        <w:t>83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 детей. Численность детей, получающих детское пособие, за последние три года </w:t>
      </w:r>
      <w:r w:rsidR="00AC0A6A">
        <w:rPr>
          <w:rFonts w:ascii="Times New Roman CYR" w:hAnsi="Times New Roman CYR" w:cs="Times New Roman CYR"/>
          <w:sz w:val="28"/>
          <w:szCs w:val="28"/>
        </w:rPr>
        <w:t>повысилась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A6B5E" w:rsidRPr="00F55F4A" w:rsidRDefault="00F55F4A" w:rsidP="00302D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Управление социальной защиты населения осуществляет мероприятия по  организации круглогодичного отдыха и оздоровления детей и подростков из неблагополучных, малообеспеченных, многодетных семей, в части предоставления бесплатных путевок в оздоровительные лагеря и санатории.  </w:t>
      </w:r>
    </w:p>
    <w:p w:rsidR="008A6B5E" w:rsidRDefault="008A6B5E" w:rsidP="008A6B5E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A6B5E" w:rsidRDefault="00AC0A6A" w:rsidP="008A6B5E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13</w:t>
      </w:r>
      <w:r w:rsidR="008A6B5E">
        <w:rPr>
          <w:rFonts w:ascii="Times New Roman CYR" w:hAnsi="Times New Roman CYR" w:cs="Times New Roman CYR"/>
          <w:b/>
          <w:sz w:val="28"/>
          <w:szCs w:val="28"/>
        </w:rPr>
        <w:t>. Дороги.</w:t>
      </w:r>
    </w:p>
    <w:p w:rsidR="008A6B5E" w:rsidRDefault="008A6B5E" w:rsidP="008A6B5E">
      <w:pPr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A6B5E" w:rsidRDefault="006F45CB" w:rsidP="008A6B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F83546" w:rsidRPr="00F83546">
        <w:rPr>
          <w:rFonts w:ascii="Times New Roman CYR" w:hAnsi="Times New Roman CYR" w:cs="Times New Roman CYR"/>
          <w:sz w:val="28"/>
          <w:szCs w:val="28"/>
        </w:rPr>
        <w:t xml:space="preserve">На балансе </w:t>
      </w:r>
      <w:r w:rsidR="00AC0A6A">
        <w:rPr>
          <w:rFonts w:ascii="Times New Roman CYR" w:hAnsi="Times New Roman CYR" w:cs="Times New Roman CYR"/>
          <w:sz w:val="28"/>
          <w:szCs w:val="28"/>
        </w:rPr>
        <w:t xml:space="preserve"> Нижнетанайского сельсовета находится </w:t>
      </w:r>
      <w:smartTag w:uri="urn:schemas-microsoft-com:office:smarttags" w:element="metricconverter">
        <w:smartTagPr>
          <w:attr w:name="ProductID" w:val="11,2 километров"/>
        </w:smartTagPr>
        <w:r w:rsidR="00AC0A6A">
          <w:rPr>
            <w:rFonts w:ascii="Times New Roman CYR" w:hAnsi="Times New Roman CYR" w:cs="Times New Roman CYR"/>
            <w:sz w:val="28"/>
            <w:szCs w:val="28"/>
          </w:rPr>
          <w:t>11</w:t>
        </w:r>
        <w:r w:rsidR="00B619E5">
          <w:rPr>
            <w:rFonts w:ascii="Times New Roman CYR" w:hAnsi="Times New Roman CYR" w:cs="Times New Roman CYR"/>
            <w:sz w:val="28"/>
            <w:szCs w:val="28"/>
          </w:rPr>
          <w:t>,2</w:t>
        </w:r>
        <w:r w:rsidR="00F83546" w:rsidRPr="00F83546">
          <w:rPr>
            <w:rFonts w:ascii="Times New Roman CYR" w:hAnsi="Times New Roman CYR" w:cs="Times New Roman CYR"/>
            <w:sz w:val="28"/>
            <w:szCs w:val="28"/>
          </w:rPr>
          <w:t xml:space="preserve"> километров</w:t>
        </w:r>
      </w:smartTag>
      <w:r w:rsidR="00F83546" w:rsidRPr="00F83546">
        <w:rPr>
          <w:rFonts w:ascii="Times New Roman CYR" w:hAnsi="Times New Roman CYR" w:cs="Times New Roman CYR"/>
          <w:sz w:val="28"/>
          <w:szCs w:val="28"/>
        </w:rPr>
        <w:t xml:space="preserve"> внутри поселенческих дорог, </w:t>
      </w:r>
      <w:r w:rsidR="00B619E5">
        <w:rPr>
          <w:rFonts w:ascii="Times New Roman CYR" w:hAnsi="Times New Roman CYR" w:cs="Times New Roman CYR"/>
          <w:sz w:val="28"/>
          <w:szCs w:val="28"/>
        </w:rPr>
        <w:t xml:space="preserve">из них </w:t>
      </w:r>
      <w:smartTag w:uri="urn:schemas-microsoft-com:office:smarttags" w:element="metricconverter">
        <w:smartTagPr>
          <w:attr w:name="ProductID" w:val="1,2 километров"/>
        </w:smartTagPr>
        <w:r w:rsidR="00B619E5">
          <w:rPr>
            <w:rFonts w:ascii="Times New Roman CYR" w:hAnsi="Times New Roman CYR" w:cs="Times New Roman CYR"/>
            <w:sz w:val="28"/>
            <w:szCs w:val="28"/>
          </w:rPr>
          <w:t>1,2</w:t>
        </w:r>
        <w:r w:rsidR="00F83546" w:rsidRPr="00F83546">
          <w:rPr>
            <w:rFonts w:ascii="Times New Roman CYR" w:hAnsi="Times New Roman CYR" w:cs="Times New Roman CYR"/>
            <w:sz w:val="28"/>
            <w:szCs w:val="28"/>
          </w:rPr>
          <w:t xml:space="preserve"> километров</w:t>
        </w:r>
      </w:smartTag>
      <w:r w:rsidR="00F83546" w:rsidRPr="00F83546">
        <w:rPr>
          <w:rFonts w:ascii="Times New Roman CYR" w:hAnsi="Times New Roman CYR" w:cs="Times New Roman CYR"/>
          <w:sz w:val="28"/>
          <w:szCs w:val="28"/>
        </w:rPr>
        <w:t xml:space="preserve"> с а</w:t>
      </w:r>
      <w:r w:rsidR="00B619E5">
        <w:rPr>
          <w:rFonts w:ascii="Times New Roman CYR" w:hAnsi="Times New Roman CYR" w:cs="Times New Roman CYR"/>
          <w:sz w:val="28"/>
          <w:szCs w:val="28"/>
        </w:rPr>
        <w:t xml:space="preserve">сфальтобетонным покрытием и </w:t>
      </w:r>
      <w:smartTag w:uri="urn:schemas-microsoft-com:office:smarttags" w:element="metricconverter">
        <w:smartTagPr>
          <w:attr w:name="ProductID" w:val="7,2 километров"/>
        </w:smartTagPr>
        <w:r w:rsidR="00B619E5">
          <w:rPr>
            <w:rFonts w:ascii="Times New Roman CYR" w:hAnsi="Times New Roman CYR" w:cs="Times New Roman CYR"/>
            <w:sz w:val="28"/>
            <w:szCs w:val="28"/>
          </w:rPr>
          <w:t>7,2</w:t>
        </w:r>
        <w:r w:rsidR="00F83546" w:rsidRPr="00F83546">
          <w:rPr>
            <w:rFonts w:ascii="Times New Roman CYR" w:hAnsi="Times New Roman CYR" w:cs="Times New Roman CYR"/>
            <w:sz w:val="28"/>
            <w:szCs w:val="28"/>
          </w:rPr>
          <w:t xml:space="preserve"> километров</w:t>
        </w:r>
      </w:smartTag>
      <w:r w:rsidR="00F83546" w:rsidRPr="00F83546">
        <w:rPr>
          <w:rFonts w:ascii="Times New Roman CYR" w:hAnsi="Times New Roman CYR" w:cs="Times New Roman CYR"/>
          <w:sz w:val="28"/>
          <w:szCs w:val="28"/>
        </w:rPr>
        <w:t xml:space="preserve"> с гравийно-щебенистым покрытием.</w:t>
      </w:r>
      <w:r w:rsidR="00B619E5">
        <w:rPr>
          <w:rFonts w:ascii="Times New Roman CYR" w:hAnsi="Times New Roman CYR" w:cs="Times New Roman CYR"/>
          <w:sz w:val="28"/>
          <w:szCs w:val="28"/>
        </w:rPr>
        <w:t xml:space="preserve"> Ч</w:t>
      </w:r>
      <w:r w:rsidR="00F83546" w:rsidRPr="00F83546">
        <w:rPr>
          <w:rFonts w:ascii="Times New Roman CYR" w:hAnsi="Times New Roman CYR" w:cs="Times New Roman CYR"/>
          <w:sz w:val="28"/>
          <w:szCs w:val="28"/>
        </w:rPr>
        <w:t>асть доро</w:t>
      </w:r>
      <w:r w:rsidR="00B619E5">
        <w:rPr>
          <w:rFonts w:ascii="Times New Roman CYR" w:hAnsi="Times New Roman CYR" w:cs="Times New Roman CYR"/>
          <w:sz w:val="28"/>
          <w:szCs w:val="28"/>
        </w:rPr>
        <w:t>г с асфальтобетонным покрытием</w:t>
      </w:r>
      <w:r w:rsidR="00F83546" w:rsidRPr="00F83546">
        <w:rPr>
          <w:rFonts w:ascii="Times New Roman CYR" w:hAnsi="Times New Roman CYR" w:cs="Times New Roman CYR"/>
          <w:sz w:val="28"/>
          <w:szCs w:val="28"/>
        </w:rPr>
        <w:t xml:space="preserve">  находятся в удовлетворительном состоянии.</w:t>
      </w:r>
    </w:p>
    <w:p w:rsidR="008A6B5E" w:rsidRDefault="008A6B5E" w:rsidP="008A6B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5713" w:rsidRDefault="008A6B5E" w:rsidP="0055571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Основные проблемы развития </w:t>
      </w:r>
    </w:p>
    <w:p w:rsidR="008A6B5E" w:rsidRDefault="008A6B5E" w:rsidP="00555713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образования.</w:t>
      </w:r>
    </w:p>
    <w:p w:rsidR="008A6B5E" w:rsidRDefault="008A6B5E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Длительное недофинансирование общего образования, негативно сказалось на состоянии учебно-материальной базы школ</w:t>
      </w:r>
      <w:r w:rsidR="00B619E5">
        <w:rPr>
          <w:rFonts w:ascii="Times New Roman CYR" w:hAnsi="Times New Roman CYR" w:cs="Times New Roman CYR"/>
          <w:sz w:val="28"/>
          <w:szCs w:val="28"/>
        </w:rPr>
        <w:t>ы</w:t>
      </w:r>
      <w:r w:rsidRPr="00F55F4A">
        <w:rPr>
          <w:rFonts w:ascii="Times New Roman CYR" w:hAnsi="Times New Roman CYR" w:cs="Times New Roman CYR"/>
          <w:sz w:val="28"/>
          <w:szCs w:val="28"/>
        </w:rPr>
        <w:t>, состоянии основных фондов (зданий и сооружений), обеспечении безопасных условий пребывания детей в образо</w:t>
      </w:r>
      <w:r w:rsidR="00B619E5">
        <w:rPr>
          <w:rFonts w:ascii="Times New Roman CYR" w:hAnsi="Times New Roman CYR" w:cs="Times New Roman CYR"/>
          <w:sz w:val="28"/>
          <w:szCs w:val="28"/>
        </w:rPr>
        <w:t>вательном учреждении</w:t>
      </w:r>
      <w:r w:rsidRPr="00F55F4A">
        <w:rPr>
          <w:rFonts w:ascii="Times New Roman CYR" w:hAnsi="Times New Roman CYR" w:cs="Times New Roman CYR"/>
          <w:sz w:val="28"/>
          <w:szCs w:val="28"/>
        </w:rPr>
        <w:t>, санитарно-эпидеми</w:t>
      </w:r>
      <w:r w:rsidR="00B619E5">
        <w:rPr>
          <w:rFonts w:ascii="Times New Roman CYR" w:hAnsi="Times New Roman CYR" w:cs="Times New Roman CYR"/>
          <w:sz w:val="28"/>
          <w:szCs w:val="28"/>
        </w:rPr>
        <w:t>ологическом состоянии учреждения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. Недостаточно средств выделяется сельским учреждениям на ремонт, на приобретение учебно-наглядных пособий, оборудования, мебели, компьютеров. </w:t>
      </w:r>
    </w:p>
    <w:p w:rsid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Здания  </w:t>
      </w:r>
      <w:r w:rsidR="00B619E5">
        <w:rPr>
          <w:rFonts w:ascii="Times New Roman CYR" w:hAnsi="Times New Roman CYR" w:cs="Times New Roman CYR"/>
          <w:sz w:val="28"/>
          <w:szCs w:val="28"/>
        </w:rPr>
        <w:t>сельского Дома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 культуры в </w:t>
      </w:r>
      <w:r w:rsidR="00B619E5">
        <w:rPr>
          <w:rFonts w:ascii="Times New Roman CYR" w:hAnsi="Times New Roman CYR" w:cs="Times New Roman CYR"/>
          <w:sz w:val="28"/>
          <w:szCs w:val="28"/>
        </w:rPr>
        <w:t>с. Нижний Танай и населённом пункте д.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619E5">
        <w:rPr>
          <w:rFonts w:ascii="Times New Roman CYR" w:hAnsi="Times New Roman CYR" w:cs="Times New Roman CYR"/>
          <w:sz w:val="28"/>
          <w:szCs w:val="28"/>
        </w:rPr>
        <w:t>Таловая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нуждаются в ремонте, необходимо обновление и пополнение костюмов, музыкальных инструментов, комплектование и приобретение библиотечных фондов.</w:t>
      </w:r>
    </w:p>
    <w:p w:rsidR="00B619E5" w:rsidRPr="00F55F4A" w:rsidRDefault="00B619E5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деревне Семёновка необходимо строительство сельского клуба, так как в 2021 году клуб сгорел.</w:t>
      </w: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Основными проблемами развития потребительского рынка является  недостаток современных торговых </w:t>
      </w:r>
      <w:r w:rsidR="00B619E5">
        <w:rPr>
          <w:rFonts w:ascii="Times New Roman CYR" w:hAnsi="Times New Roman CYR" w:cs="Times New Roman CYR"/>
          <w:sz w:val="28"/>
          <w:szCs w:val="28"/>
        </w:rPr>
        <w:t>точек в д. Таловая и д. Семёновка.</w:t>
      </w: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Изношенность объектов коммунального хозяйства достаточно высокая, выделенных денег </w:t>
      </w:r>
      <w:r w:rsidR="00B619E5">
        <w:rPr>
          <w:rFonts w:ascii="Times New Roman CYR" w:hAnsi="Times New Roman CYR" w:cs="Times New Roman CYR"/>
          <w:sz w:val="28"/>
          <w:szCs w:val="28"/>
        </w:rPr>
        <w:t xml:space="preserve">не достаточно, </w:t>
      </w:r>
      <w:r w:rsidRPr="00F55F4A">
        <w:rPr>
          <w:rFonts w:ascii="Times New Roman CYR" w:hAnsi="Times New Roman CYR" w:cs="Times New Roman CYR"/>
          <w:sz w:val="28"/>
          <w:szCs w:val="28"/>
        </w:rPr>
        <w:t>они не могут компенсировать естественный износ объектов коммунального хозяйства. Так же качество и количество жилищно-коммунальных услуг не соответствуют их стоимости.</w:t>
      </w: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 Проблемой является и отсутствие законодательно закрепленных зон поселения – зон выгула и выпаса</w:t>
      </w:r>
      <w:r w:rsidR="00AF71AA">
        <w:rPr>
          <w:rFonts w:ascii="Times New Roman CYR" w:hAnsi="Times New Roman CYR" w:cs="Times New Roman CYR"/>
          <w:sz w:val="28"/>
          <w:szCs w:val="28"/>
        </w:rPr>
        <w:t xml:space="preserve"> животных.</w:t>
      </w: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  На сегодняшний день наблюдается отсутствие мотивации у предпринимателей и населения по соблюдению экологических норм в части обращения с ТКО.</w:t>
      </w: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Согласно проведенному мониторингу территории, главными проблемами являются:</w:t>
      </w: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- отсутствие </w:t>
      </w:r>
      <w:r w:rsidR="00A9055D">
        <w:rPr>
          <w:rFonts w:ascii="Times New Roman CYR" w:hAnsi="Times New Roman CYR" w:cs="Times New Roman CYR"/>
          <w:sz w:val="28"/>
          <w:szCs w:val="28"/>
        </w:rPr>
        <w:t>предприятий,</w:t>
      </w:r>
      <w:r w:rsidRPr="00F55F4A">
        <w:rPr>
          <w:rFonts w:ascii="Times New Roman CYR" w:hAnsi="Times New Roman CYR" w:cs="Times New Roman CYR"/>
          <w:sz w:val="28"/>
          <w:szCs w:val="28"/>
        </w:rPr>
        <w:t xml:space="preserve"> соответственно </w:t>
      </w:r>
      <w:r w:rsidR="00A9055D">
        <w:rPr>
          <w:rFonts w:ascii="Times New Roman CYR" w:hAnsi="Times New Roman CYR" w:cs="Times New Roman CYR"/>
          <w:sz w:val="28"/>
          <w:szCs w:val="28"/>
        </w:rPr>
        <w:t xml:space="preserve">отсутствие </w:t>
      </w:r>
      <w:r w:rsidRPr="00F55F4A">
        <w:rPr>
          <w:rFonts w:ascii="Times New Roman CYR" w:hAnsi="Times New Roman CYR" w:cs="Times New Roman CYR"/>
          <w:sz w:val="28"/>
          <w:szCs w:val="28"/>
        </w:rPr>
        <w:t>свободных рабочих мест для работоспособного населения;</w:t>
      </w: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9055D">
        <w:rPr>
          <w:rFonts w:ascii="Times New Roman CYR" w:hAnsi="Times New Roman CYR" w:cs="Times New Roman CYR"/>
          <w:sz w:val="28"/>
          <w:szCs w:val="28"/>
        </w:rPr>
        <w:t>наблюдается заросшие бурьяном огороды</w:t>
      </w:r>
      <w:r w:rsidRPr="00F55F4A">
        <w:rPr>
          <w:rFonts w:ascii="Times New Roman CYR" w:hAnsi="Times New Roman CYR" w:cs="Times New Roman CYR"/>
          <w:sz w:val="28"/>
          <w:szCs w:val="28"/>
        </w:rPr>
        <w:t>, сгнившие изгороди, создающие опасность пожаров и портящих вид на территории сельсовета;</w:t>
      </w: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- наличие несанкционированных свалок на территории поселения;</w:t>
      </w: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-  пропуск талых вод в весенний период и состояние ГТС;</w:t>
      </w: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- содержание муниципального жилищного фонда.</w:t>
      </w:r>
    </w:p>
    <w:p w:rsidR="00F55F4A" w:rsidRPr="00F55F4A" w:rsidRDefault="00F55F4A" w:rsidP="00F55F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55F4A">
        <w:rPr>
          <w:rFonts w:ascii="Times New Roman CYR" w:hAnsi="Times New Roman CYR" w:cs="Times New Roman CYR"/>
          <w:sz w:val="28"/>
          <w:szCs w:val="28"/>
        </w:rPr>
        <w:t>Немаловажной и основной проблемой сельского поселения является недостаток бюджетных средств, отсутствие бюджета развития, а также высокая зависимость от финансовой поддержки краевого  и районного бюджетов.</w:t>
      </w:r>
    </w:p>
    <w:p w:rsidR="008A6B5E" w:rsidRDefault="008A6B5E" w:rsidP="008A6B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</w:p>
    <w:p w:rsidR="00555713" w:rsidRDefault="00A9055D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8A6B5E">
        <w:rPr>
          <w:b/>
          <w:bCs/>
          <w:color w:val="000000"/>
          <w:sz w:val="28"/>
          <w:szCs w:val="28"/>
        </w:rPr>
        <w:t xml:space="preserve">. </w:t>
      </w:r>
      <w:r w:rsidR="008A6B5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Перспективы социально-экономического </w:t>
      </w:r>
    </w:p>
    <w:p w:rsidR="008A6B5E" w:rsidRDefault="008A6B5E" w:rsidP="008A6B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развития муниципального образования</w:t>
      </w:r>
    </w:p>
    <w:p w:rsidR="008A6B5E" w:rsidRDefault="008A6B5E" w:rsidP="00B23C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6B5E" w:rsidRDefault="00B547A5" w:rsidP="00302D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* В 202</w:t>
      </w:r>
      <w:r w:rsidR="00AF71AA">
        <w:rPr>
          <w:rFonts w:ascii="Times New Roman CYR" w:hAnsi="Times New Roman CYR" w:cs="Times New Roman CYR"/>
          <w:sz w:val="28"/>
          <w:szCs w:val="28"/>
        </w:rPr>
        <w:t>3</w:t>
      </w:r>
      <w:r w:rsidR="008A6B5E">
        <w:rPr>
          <w:rFonts w:ascii="Times New Roman CYR" w:hAnsi="Times New Roman CYR" w:cs="Times New Roman CYR"/>
          <w:sz w:val="28"/>
          <w:szCs w:val="28"/>
        </w:rPr>
        <w:t xml:space="preserve"> году уровень зарегистрирова</w:t>
      </w:r>
      <w:r w:rsidR="009D69E3">
        <w:rPr>
          <w:rFonts w:ascii="Times New Roman CYR" w:hAnsi="Times New Roman CYR" w:cs="Times New Roman CYR"/>
          <w:sz w:val="28"/>
          <w:szCs w:val="28"/>
        </w:rPr>
        <w:t>нной  безработицы  не изменится;</w:t>
      </w:r>
    </w:p>
    <w:p w:rsidR="00435259" w:rsidRDefault="00972BF6" w:rsidP="00B23CEB">
      <w:pPr>
        <w:ind w:firstLine="709"/>
        <w:jc w:val="both"/>
        <w:rPr>
          <w:color w:val="000000"/>
          <w:sz w:val="28"/>
          <w:szCs w:val="28"/>
        </w:rPr>
      </w:pPr>
      <w:r w:rsidRPr="00435259">
        <w:rPr>
          <w:b/>
          <w:sz w:val="28"/>
          <w:szCs w:val="28"/>
        </w:rPr>
        <w:t xml:space="preserve">* </w:t>
      </w:r>
      <w:r w:rsidRPr="00B23CEB">
        <w:rPr>
          <w:sz w:val="28"/>
          <w:szCs w:val="28"/>
        </w:rPr>
        <w:t>В 202</w:t>
      </w:r>
      <w:r w:rsidR="00AF71AA">
        <w:rPr>
          <w:sz w:val="28"/>
          <w:szCs w:val="28"/>
        </w:rPr>
        <w:t>3</w:t>
      </w:r>
      <w:r w:rsidR="00B23CEB">
        <w:rPr>
          <w:b/>
          <w:sz w:val="28"/>
          <w:szCs w:val="28"/>
        </w:rPr>
        <w:t xml:space="preserve">  </w:t>
      </w:r>
      <w:r w:rsidR="00AF71AA">
        <w:rPr>
          <w:color w:val="000000"/>
          <w:sz w:val="28"/>
          <w:szCs w:val="28"/>
        </w:rPr>
        <w:t>участие жителей Ни</w:t>
      </w:r>
      <w:r w:rsidR="009D69E3">
        <w:rPr>
          <w:color w:val="000000"/>
          <w:sz w:val="28"/>
          <w:szCs w:val="28"/>
        </w:rPr>
        <w:t>жнетанайского сельсовета в ППМИ;</w:t>
      </w:r>
    </w:p>
    <w:p w:rsidR="00AF71AA" w:rsidRDefault="00AF71AA" w:rsidP="00B23CEB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9D69E3">
        <w:rPr>
          <w:color w:val="000000"/>
          <w:sz w:val="28"/>
          <w:szCs w:val="28"/>
        </w:rPr>
        <w:t>В 2023 участие в конкурсе « Инициатива жителей- эффективность в работе»;</w:t>
      </w:r>
    </w:p>
    <w:p w:rsidR="00435259" w:rsidRPr="00435259" w:rsidRDefault="00302D3B" w:rsidP="00B23C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5259">
        <w:rPr>
          <w:sz w:val="28"/>
          <w:szCs w:val="28"/>
        </w:rPr>
        <w:t>*</w:t>
      </w:r>
      <w:r w:rsidR="00435259" w:rsidRPr="00435259">
        <w:rPr>
          <w:sz w:val="28"/>
          <w:szCs w:val="28"/>
        </w:rPr>
        <w:t>В 202</w:t>
      </w:r>
      <w:r w:rsidR="00AF71AA">
        <w:rPr>
          <w:sz w:val="28"/>
          <w:szCs w:val="28"/>
        </w:rPr>
        <w:t>3</w:t>
      </w:r>
      <w:r w:rsidR="00435259" w:rsidRPr="00435259">
        <w:rPr>
          <w:sz w:val="28"/>
          <w:szCs w:val="28"/>
        </w:rPr>
        <w:t xml:space="preserve">году </w:t>
      </w:r>
      <w:r w:rsidR="00435259">
        <w:rPr>
          <w:sz w:val="28"/>
          <w:szCs w:val="28"/>
        </w:rPr>
        <w:t xml:space="preserve">проведение  ремонта УДС </w:t>
      </w:r>
      <w:r w:rsidR="00435259" w:rsidRPr="00435259">
        <w:rPr>
          <w:sz w:val="28"/>
          <w:szCs w:val="28"/>
        </w:rPr>
        <w:t xml:space="preserve">ул. </w:t>
      </w:r>
      <w:r w:rsidR="00635439">
        <w:rPr>
          <w:sz w:val="28"/>
          <w:szCs w:val="28"/>
        </w:rPr>
        <w:t>Лазарева</w:t>
      </w:r>
      <w:r w:rsidR="00435259" w:rsidRPr="00435259">
        <w:rPr>
          <w:sz w:val="28"/>
          <w:szCs w:val="28"/>
        </w:rPr>
        <w:t xml:space="preserve">, общей протяженностью </w:t>
      </w:r>
      <w:r w:rsidR="00AF71AA">
        <w:rPr>
          <w:sz w:val="28"/>
          <w:szCs w:val="28"/>
        </w:rPr>
        <w:t>1</w:t>
      </w:r>
      <w:r w:rsidR="00635439">
        <w:rPr>
          <w:sz w:val="28"/>
          <w:szCs w:val="28"/>
        </w:rPr>
        <w:t xml:space="preserve">0 </w:t>
      </w:r>
      <w:r w:rsidR="00435259" w:rsidRPr="00435259">
        <w:rPr>
          <w:sz w:val="28"/>
          <w:szCs w:val="28"/>
        </w:rPr>
        <w:t xml:space="preserve">м. </w:t>
      </w:r>
      <w:r w:rsidR="009D69E3">
        <w:rPr>
          <w:sz w:val="28"/>
          <w:szCs w:val="28"/>
        </w:rPr>
        <w:t>и замена  водопропускной трубы;</w:t>
      </w:r>
    </w:p>
    <w:p w:rsidR="008A6B5E" w:rsidRDefault="005B6619" w:rsidP="00B23C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2D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302D3B">
        <w:rPr>
          <w:sz w:val="28"/>
          <w:szCs w:val="28"/>
        </w:rPr>
        <w:t>*  202</w:t>
      </w:r>
      <w:r w:rsidR="00AF71AA">
        <w:rPr>
          <w:sz w:val="28"/>
          <w:szCs w:val="28"/>
        </w:rPr>
        <w:t>3</w:t>
      </w:r>
      <w:r w:rsidR="00972BF6">
        <w:rPr>
          <w:sz w:val="28"/>
          <w:szCs w:val="28"/>
        </w:rPr>
        <w:t>- 202</w:t>
      </w:r>
      <w:r w:rsidR="00AF71AA">
        <w:rPr>
          <w:sz w:val="28"/>
          <w:szCs w:val="28"/>
        </w:rPr>
        <w:t>4</w:t>
      </w:r>
      <w:r w:rsidR="008A6B5E">
        <w:rPr>
          <w:sz w:val="28"/>
          <w:szCs w:val="28"/>
        </w:rPr>
        <w:t xml:space="preserve"> г.г. меры по обеспечению роста поступлений в местный бюджет (оформление и</w:t>
      </w:r>
      <w:r w:rsidR="00972BF6">
        <w:rPr>
          <w:sz w:val="28"/>
          <w:szCs w:val="28"/>
        </w:rPr>
        <w:t xml:space="preserve"> презентация земельных участков</w:t>
      </w:r>
      <w:r w:rsidR="008A6B5E">
        <w:rPr>
          <w:sz w:val="28"/>
          <w:szCs w:val="28"/>
        </w:rPr>
        <w:t>, которые находятся в собственности сельсовета. Предоставление их в аренду. Агрессивная претензионная работа по взысканию задолженности  в бюджет по налогам с юридических и физических лиц. Правовое понуждение всех фактических пользователей земельных участков к оформлению правоустанавливающих документов на землю и к оплате пользования землей.)</w:t>
      </w:r>
    </w:p>
    <w:p w:rsidR="008A6B5E" w:rsidRPr="00302D3B" w:rsidRDefault="008A6B5E" w:rsidP="008A6B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2D3B">
        <w:rPr>
          <w:sz w:val="28"/>
          <w:szCs w:val="28"/>
        </w:rPr>
        <w:t xml:space="preserve">       * 202</w:t>
      </w:r>
      <w:r w:rsidR="00AF71AA">
        <w:rPr>
          <w:sz w:val="28"/>
          <w:szCs w:val="28"/>
        </w:rPr>
        <w:t>3</w:t>
      </w:r>
      <w:r w:rsidR="00302D3B">
        <w:rPr>
          <w:sz w:val="28"/>
          <w:szCs w:val="28"/>
        </w:rPr>
        <w:t>-202</w:t>
      </w:r>
      <w:r w:rsidR="00AF71AA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302D3B">
        <w:rPr>
          <w:sz w:val="28"/>
          <w:szCs w:val="28"/>
        </w:rPr>
        <w:t xml:space="preserve">. </w:t>
      </w:r>
      <w:r w:rsidR="00635439">
        <w:rPr>
          <w:sz w:val="28"/>
          <w:szCs w:val="28"/>
        </w:rPr>
        <w:t>текущий ремонт</w:t>
      </w:r>
      <w:r w:rsidR="00302D3B">
        <w:rPr>
          <w:sz w:val="28"/>
          <w:szCs w:val="28"/>
        </w:rPr>
        <w:t xml:space="preserve"> </w:t>
      </w:r>
      <w:r w:rsidR="00DA7B42" w:rsidRPr="00DA7B42">
        <w:rPr>
          <w:b/>
          <w:sz w:val="28"/>
          <w:szCs w:val="28"/>
        </w:rPr>
        <w:t xml:space="preserve"> </w:t>
      </w:r>
      <w:r w:rsidR="00DA7B42" w:rsidRPr="00302D3B">
        <w:rPr>
          <w:sz w:val="28"/>
          <w:szCs w:val="28"/>
        </w:rPr>
        <w:t>ГТС</w:t>
      </w:r>
      <w:r w:rsidR="009D69E3">
        <w:rPr>
          <w:sz w:val="28"/>
          <w:szCs w:val="28"/>
        </w:rPr>
        <w:t xml:space="preserve"> (</w:t>
      </w:r>
      <w:r w:rsidR="00302D3B" w:rsidRPr="00302D3B">
        <w:rPr>
          <w:sz w:val="28"/>
          <w:szCs w:val="28"/>
        </w:rPr>
        <w:t>гидротехнического сооружения)</w:t>
      </w:r>
    </w:p>
    <w:p w:rsidR="008A6B5E" w:rsidRDefault="00972BF6" w:rsidP="008A6B5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6B5E">
        <w:rPr>
          <w:sz w:val="28"/>
          <w:szCs w:val="28"/>
        </w:rPr>
        <w:t xml:space="preserve">.  </w:t>
      </w:r>
    </w:p>
    <w:p w:rsidR="008A6B5E" w:rsidRPr="00AD17EB" w:rsidRDefault="008A6B5E" w:rsidP="008A6B5E">
      <w:pPr>
        <w:rPr>
          <w:b/>
          <w:sz w:val="28"/>
          <w:szCs w:val="52"/>
        </w:rPr>
      </w:pPr>
    </w:p>
    <w:p w:rsidR="00AF1B3B" w:rsidRDefault="008A6B5E" w:rsidP="00AF1B3B">
      <w:pPr>
        <w:jc w:val="center"/>
        <w:rPr>
          <w:b/>
          <w:sz w:val="52"/>
          <w:szCs w:val="5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AF1B3B" w:rsidRDefault="00AF1B3B" w:rsidP="00AF1B3B">
      <w:pPr>
        <w:jc w:val="center"/>
        <w:rPr>
          <w:b/>
          <w:sz w:val="52"/>
          <w:szCs w:val="52"/>
        </w:rPr>
      </w:pPr>
    </w:p>
    <w:p w:rsidR="00AF1B3B" w:rsidRDefault="00AF1B3B" w:rsidP="00AF1B3B">
      <w:pPr>
        <w:jc w:val="center"/>
        <w:rPr>
          <w:b/>
          <w:sz w:val="52"/>
          <w:szCs w:val="52"/>
        </w:rPr>
      </w:pPr>
    </w:p>
    <w:p w:rsidR="00AF1B3B" w:rsidRDefault="00AF1B3B" w:rsidP="00AF1B3B">
      <w:pPr>
        <w:jc w:val="center"/>
        <w:rPr>
          <w:b/>
          <w:sz w:val="52"/>
          <w:szCs w:val="52"/>
        </w:rPr>
      </w:pPr>
    </w:p>
    <w:p w:rsidR="00AF1B3B" w:rsidRDefault="00AF1B3B" w:rsidP="00AF1B3B">
      <w:pPr>
        <w:jc w:val="center"/>
        <w:rPr>
          <w:b/>
          <w:sz w:val="52"/>
          <w:szCs w:val="52"/>
        </w:rPr>
      </w:pPr>
    </w:p>
    <w:p w:rsidR="00AF1B3B" w:rsidRDefault="00AF1B3B" w:rsidP="00AF1B3B">
      <w:pPr>
        <w:jc w:val="center"/>
        <w:rPr>
          <w:b/>
          <w:sz w:val="52"/>
          <w:szCs w:val="52"/>
        </w:rPr>
      </w:pPr>
    </w:p>
    <w:p w:rsidR="00AF1B3B" w:rsidRDefault="00AF1B3B" w:rsidP="00AF1B3B">
      <w:pPr>
        <w:jc w:val="center"/>
        <w:rPr>
          <w:b/>
          <w:sz w:val="52"/>
          <w:szCs w:val="52"/>
        </w:rPr>
      </w:pPr>
    </w:p>
    <w:p w:rsidR="00AF1B3B" w:rsidRDefault="00AF1B3B" w:rsidP="00AF1B3B">
      <w:pPr>
        <w:jc w:val="center"/>
        <w:rPr>
          <w:b/>
          <w:sz w:val="52"/>
          <w:szCs w:val="52"/>
        </w:rPr>
      </w:pPr>
    </w:p>
    <w:p w:rsidR="00AF1B3B" w:rsidRDefault="00AF1B3B" w:rsidP="00AF1B3B">
      <w:pPr>
        <w:jc w:val="center"/>
        <w:rPr>
          <w:b/>
          <w:sz w:val="52"/>
          <w:szCs w:val="52"/>
        </w:rPr>
      </w:pPr>
    </w:p>
    <w:p w:rsidR="00AF1B3B" w:rsidRDefault="00AF1B3B" w:rsidP="00AF1B3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Итоги социально-экономического развития Нижнетанайского сельсовета</w:t>
      </w:r>
    </w:p>
    <w:p w:rsidR="00AF1B3B" w:rsidRDefault="00AF1B3B" w:rsidP="00AF1B3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за январь – сентябрь 2022 года. </w:t>
      </w:r>
    </w:p>
    <w:p w:rsidR="00AF1B3B" w:rsidRDefault="00AF1B3B" w:rsidP="00AF1B3B">
      <w:pPr>
        <w:jc w:val="center"/>
        <w:rPr>
          <w:b/>
          <w:sz w:val="32"/>
          <w:szCs w:val="32"/>
        </w:rPr>
      </w:pPr>
      <w:r>
        <w:rPr>
          <w:color w:val="000000"/>
        </w:rPr>
        <w:br w:type="page"/>
      </w:r>
      <w:bookmarkStart w:id="3" w:name="_Toc430937103"/>
      <w:r>
        <w:rPr>
          <w:b/>
          <w:sz w:val="32"/>
          <w:szCs w:val="32"/>
        </w:rPr>
        <w:lastRenderedPageBreak/>
        <w:t>Основные показатели социально-экономического развития</w:t>
      </w:r>
    </w:p>
    <w:p w:rsidR="00AF1B3B" w:rsidRDefault="00AF1B3B" w:rsidP="00AF1B3B">
      <w:pPr>
        <w:pStyle w:val="1"/>
        <w:spacing w:before="0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Нижнетанайского сельсовета в январе – сентябре 2022 года</w:t>
      </w:r>
      <w:bookmarkEnd w:id="3"/>
    </w:p>
    <w:p w:rsidR="00AF1B3B" w:rsidRDefault="00AF1B3B" w:rsidP="00AF1B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1B3B" w:rsidRDefault="00AF1B3B" w:rsidP="00AF1B3B">
      <w:pPr>
        <w:tabs>
          <w:tab w:val="num" w:pos="108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отчетном периоде развитие экономики Нижнетанайского сельсовета происходило в изменившихся внешних и внутренних условиях:</w:t>
      </w:r>
      <w:r>
        <w:t xml:space="preserve"> </w:t>
      </w:r>
      <w:r>
        <w:rPr>
          <w:rFonts w:cs="Arial"/>
          <w:sz w:val="28"/>
          <w:szCs w:val="28"/>
        </w:rPr>
        <w:t>основными внутренними ограничениями стали санитарно-эпидемиологические мероприятия, оказавшие существенное влияние на снижение экономической активности. Наибольший спад наблюдался в секторах экономики, ориентированных на потребительский спрос.</w:t>
      </w:r>
    </w:p>
    <w:p w:rsidR="00AF1B3B" w:rsidRDefault="00AF1B3B" w:rsidP="00AF1B3B">
      <w:pPr>
        <w:ind w:firstLine="708"/>
        <w:jc w:val="both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>Существенное ослабление рубля по отношению к доллару и евро, рост ставок по кредитам, снижение их доступности и повышение уровня инфляции повлекли проблемы в деятельности предприятий и отраслей и, как следствие, привели к замедлению темпов экономического роста в конце прошлого года.</w:t>
      </w:r>
    </w:p>
    <w:p w:rsidR="00AF1B3B" w:rsidRDefault="00AF1B3B" w:rsidP="00AF1B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отдельных отраслях – в растениеводстве, – отмечается увеличение выпуска на фоне снижения конкуренции при удорожании и снижении объема импортных товаров. 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Среднемесячная начисленная заработная плата одного работника за январь – сентябрь 2022 года составила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31 618,00 рубля  и увеличилась на 20,4 %  по отношению к январю – сентябрю 2021 года</w:t>
      </w:r>
      <w:r>
        <w:rPr>
          <w:color w:val="FF0000"/>
          <w:sz w:val="28"/>
          <w:szCs w:val="28"/>
        </w:rPr>
        <w:t xml:space="preserve">. </w:t>
      </w:r>
    </w:p>
    <w:p w:rsidR="00AF1B3B" w:rsidRDefault="00AF1B3B" w:rsidP="00AF1B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первого полугодия текущего года наблюдалось уменьшение численности  населения на 6 человек. По предварительной оценке численность постоянного населения на территории сельсовета на 01.09.2022 года составляет  355 человека.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Сельское хозяйство.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Растениеводство.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AF1B3B" w:rsidRDefault="00AF1B3B" w:rsidP="00AF1B3B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Урожайность по организациям и предприятиям всех форм собственности, находящихся на территории сельсовета  в 2022 году составила 28,2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/га., что на 42,4 % выше по сравнению с 2021 годом. </w:t>
      </w:r>
    </w:p>
    <w:p w:rsidR="00AF1B3B" w:rsidRDefault="00AF1B3B" w:rsidP="00AF1B3B">
      <w:pPr>
        <w:tabs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Валовой сбор зерна  по организациям и предприятиям всех форм собственности, находящихся на территории сельсовета в 2022 году составил 12210 тонн, что на 62,1 % выше  сравнению с 2021 годом</w:t>
      </w:r>
    </w:p>
    <w:p w:rsidR="00AF1B3B" w:rsidRDefault="00AF1B3B" w:rsidP="00AF1B3B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Связь.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Телефонная сеть в поселении представлена компаниями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Ростелеком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и  «Теле 2». В клубах д. Семёновка и д. Таловая установлены таксофоны спутниковой связи ОАО «КБ Искра». Нужно отметить, что  качество сотовой связи в  населённых пунктах  д. Семёновка и д. Таловая – удовлетворительно.</w:t>
      </w:r>
    </w:p>
    <w:p w:rsidR="00AF1B3B" w:rsidRDefault="00AF1B3B" w:rsidP="00AF1B3B">
      <w:pPr>
        <w:autoSpaceDE w:val="0"/>
        <w:autoSpaceDN w:val="0"/>
        <w:adjustRightInd w:val="0"/>
        <w:spacing w:after="22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отделений почтовой связи в поселении - нет. Обслуживает  почтовое отделения филиала ФГУП «Почты России» находятся в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Усолка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Малое предпринимательство.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Предпринимательство – это сектор бизнеса, во многом определяющий темпы экономического роста, состояние занятости населения, структуру и качество выпускаемой продукции. Малый и средний бизнес сельсовета в 2022 году  представлен 9 индивидуальными  предпринимателями, что на 2 предпринимателя больше, чем в 2021 году и 1 юридическое лицо. Структура предприятий по видам экономической деятельности в течение ряда лет остается  практически не изменой. Торговля является наиболее предпочтительной для бизнеса. На территории поселения существует торговые точки, которые осуществляют продажу промышленных  и продовольственных товаров.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последние 3 года резко сократился объём заготовок древесины, что отрицательно сказалось на финансовом состоянии предприятий занятых в этой сфере. И как результат -  сокращение числа работающих, снижение налоговых платежей в бюджеты всех уровней. 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Розничная торговля.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Инфраструктура розничной торговли состоит из  2 магазинов.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хозяйство.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Источником водоснабжения на территории  Нижнетанайского сельсовета служат колодцы, которые постоянно требуют очистки и постоянного ремонта, питьевая вода по своему составу не пригодна к употреблению, кроме хозяйственных нужд. Водонапорные башни с. Нижний Танай, д. Таловая. Водопроводные сети, протяженностью </w:t>
      </w:r>
      <w:smartTag w:uri="urn:schemas-microsoft-com:office:smarttags" w:element="metricconverter">
        <w:smartTagPr>
          <w:attr w:name="ProductID" w:val="4,1 км"/>
        </w:smartTagPr>
        <w:r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4,1 км</w:t>
        </w:r>
      </w:smartTag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., требуется текущий ремонт. 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Общая площадь жилого муниципального фонда - 2414 кв.м. 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Износ жилого фонда в среднем составляет 70%.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Объем </w:t>
      </w: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жилищно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– коммунальных услуг по отчету 2022г – 41280 руб. из них оплачено 28000 руб. Уровень оплаты населения </w:t>
      </w: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жилищно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коммунальных услуг составил в 2022 году 67,8%.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 2022  году сумма, потраченная на содержание водонапорной башни и колодцев, составила 220 000 рублей.</w:t>
      </w:r>
    </w:p>
    <w:p w:rsidR="00AF1B3B" w:rsidRDefault="00AF1B3B" w:rsidP="00AF1B3B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На уличное освещение в 2022 году потрачено 10436кВт/ч, что на 1525 кВт/ч больше, чем в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году. </w:t>
      </w:r>
    </w:p>
    <w:p w:rsidR="00AF1B3B" w:rsidRDefault="00AF1B3B" w:rsidP="00AF1B3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AF1B3B" w:rsidRDefault="00AF1B3B" w:rsidP="00AF1B3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Уровень жизни населения.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Важнейшим направлением в обеспечении стабильности экономического развития  сельсовета является повышение качества и уровня жизни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населения. Прежде всего, это возможность получить работу и обеспечить достойный уровень доходов. 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Средняя заработная плата работающего населения  Нижнетанайского сельсовета в 2022 году составила 33 412 рублей (в 2021 году-31 618 руб.) и увеличилась на 5,4 % по сравнению с прошлым годом.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Основным источником доходов является заработная плата, социальные выплаты.  В 2021 году прирост заработной платы  произошел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за</w:t>
      </w:r>
      <w:r>
        <w:rPr>
          <w:rFonts w:ascii="Times New Roman CYR" w:hAnsi="Times New Roman CYR" w:cs="Times New Roman CYR"/>
          <w:sz w:val="28"/>
          <w:szCs w:val="28"/>
        </w:rPr>
        <w:t xml:space="preserve"> счет стабилизации ситуации на рынке труда, повышение заработной платы бюджетникам, отсутствия задолженности по заработной плате.</w:t>
      </w:r>
    </w:p>
    <w:p w:rsidR="00AF1B3B" w:rsidRDefault="00AF1B3B" w:rsidP="00AF1B3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ситуация.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индикаторов экономического развития является увеличение численности населения (355 чел.). Численность населения на территории сельсовета в  2022 год увеличилась на 0,3 % и составляет 1 чел.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Здравоохранение</w:t>
      </w:r>
    </w:p>
    <w:p w:rsidR="00AF1B3B" w:rsidRDefault="00AF1B3B" w:rsidP="00AF1B3B">
      <w:pPr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территории сельсовета имеется   1 фельдшерско-акушерский  пункт.  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Специалист- фельдшер ФАПА обслуживает жителей села Нижний Танай.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Образование.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На территории Нижнетанайского сельсовета находится средняя общеобразовательная школа -  в с. Нижний Танай. 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В школе имеется спортивный зал с теплой раздевалкой. Численность, занимающихся физической культурой и спортом, ежегодно растет. Дети из населённых пунктов сельсовета принимают активное участие  в районных и краевых соревнованиях. В учебном году 2020-2021 году обучалось 42 ученика, в   2021-2022г году увеличилось на 7%.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 xml:space="preserve">Нижнетанайский сельсовет обладает культурным потенциалом, имея дом культуры в с. Нижний Танай и сельский клуб в д. Таловая. В  населённом пункте Нижний Танай   имеется и работает библиотека. 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Культура.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Нижнетанайского сельсовета находится один сельский Дом культуры, один сельский клуб, а так же функционирует сельская библиотека, В которых работают 5 человек. 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Сеть по сравнению с 2021 годом не изменилась. </w:t>
      </w:r>
    </w:p>
    <w:p w:rsidR="00AF1B3B" w:rsidRDefault="00AF1B3B" w:rsidP="00AF1B3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 сельсовета с целью повышения их творческого потенциала сегодня работают специалисты  СДК, библиотеки. По-прежнему важным и актуальным направлением клубной деятельности является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антинаркотическая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 антитеррористическая пропаганда, пропаганда здорового образа жизни. </w:t>
      </w:r>
    </w:p>
    <w:p w:rsidR="00AF1B3B" w:rsidRDefault="00AF1B3B" w:rsidP="00AF1B3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сельском Доме культуры, библиотеке проходят тематические вечера, беседы, лекции, праздники, концерты, юбилеи. 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культурно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досуговых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учреждениях осуществляют деятельность 16 клубных формирований, в работе которых участвовали 150 человек, что меньше  уровня прошлого года на 17%.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культура и спорт.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На территории сельсовета действует 1 спортивный зал.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Численность занимающихся физкультурой и спортом в 2022 году составила  72 человек, что  остается на уровне прошлого года. </w:t>
      </w:r>
    </w:p>
    <w:p w:rsidR="00AF1B3B" w:rsidRDefault="00AF1B3B" w:rsidP="00AF1B3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проводится кросс «Наций», «Лыжня России», спартакиада пенсионеров, соревнования по волейболу среди молодежи и пенсионеров, день Молодежи.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Социальная защита населения.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Социальное обслуживания населения на территории Нижнетанайского сельсовета осуществляют: КГБУ СО «Центр социальной помощи семье и детям «Дзержинский», МБУ «Комплексный центр социального обслуживания населения».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При КГБУ СО «Центр социальной помощи семье и детям «Дзержинский» работу с неблагополучными семьями осуществляет отделение профилактики безнадзорности детей и подростков. На постоянном контроле находится 1 семья, в которой проживает 5 детей.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Основным объектом социальной защиты населения является нетрудоспособное население: пенсионеры по старости, инвалиды, ветераны войны и труда, граждане, пострадавшие от политических репрессий. Важность повседневного внимания к решению социальных проблем граждан пожилого возраста и инвалидов возрастает в связи с увеличением удельного веса этой категории.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Полный охват мерами социальной поддержки граждан, имеющих право, достигнут в большей степени благодаря своевременному и полному финансированию,  а также систематическому  проведению разъяснительной работы среди населения. Систематически на страницах районной газеты размещаются материалы с разъяснениями действующего законодательства. В населенных пунктах района проводится «День защиты», в рамках данного мероприятия гражданам даются подробные разъяснения действующего законодательства. 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Получателями ежемесячного пособия на детей являются 39 семей на 83  детей. Численность детей, получающих детское пособие, за последние три года повысилась. 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Управление социальной защиты населения осуществляет мероприятия по  организации круглогодичного отдыха и оздоровления детей и подростков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 неблагополучных, малообеспеченных, многодетных семей, в части предоставления бесплатных путевок в оздоровительные лагеря и санатории.  </w:t>
      </w:r>
    </w:p>
    <w:p w:rsidR="00AF1B3B" w:rsidRDefault="00AF1B3B" w:rsidP="00AF1B3B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ind w:firstLine="80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13. Дороги.</w:t>
      </w:r>
    </w:p>
    <w:p w:rsidR="00AF1B3B" w:rsidRDefault="00AF1B3B" w:rsidP="00AF1B3B">
      <w:pPr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На балансе  Нижнетанайского сельсовета находится </w:t>
      </w:r>
      <w:smartTag w:uri="urn:schemas-microsoft-com:office:smarttags" w:element="metricconverter">
        <w:smartTagPr>
          <w:attr w:name="ProductID" w:val="11,2 километров"/>
        </w:smartTagPr>
        <w:r>
          <w:rPr>
            <w:rFonts w:ascii="Times New Roman CYR" w:hAnsi="Times New Roman CYR" w:cs="Times New Roman CYR"/>
            <w:sz w:val="28"/>
            <w:szCs w:val="28"/>
          </w:rPr>
          <w:t>11,2 километров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внутри поселенческих дорог, из них </w:t>
      </w:r>
      <w:smartTag w:uri="urn:schemas-microsoft-com:office:smarttags" w:element="metricconverter">
        <w:smartTagPr>
          <w:attr w:name="ProductID" w:val="1,2 километров"/>
        </w:smartTagPr>
        <w:r>
          <w:rPr>
            <w:rFonts w:ascii="Times New Roman CYR" w:hAnsi="Times New Roman CYR" w:cs="Times New Roman CYR"/>
            <w:sz w:val="28"/>
            <w:szCs w:val="28"/>
          </w:rPr>
          <w:t>1,2 километров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с асфальтобетонным покрытием и </w:t>
      </w:r>
      <w:smartTag w:uri="urn:schemas-microsoft-com:office:smarttags" w:element="metricconverter">
        <w:smartTagPr>
          <w:attr w:name="ProductID" w:val="7,2 километров"/>
        </w:smartTagPr>
        <w:r>
          <w:rPr>
            <w:rFonts w:ascii="Times New Roman CYR" w:hAnsi="Times New Roman CYR" w:cs="Times New Roman CYR"/>
            <w:sz w:val="28"/>
            <w:szCs w:val="28"/>
          </w:rPr>
          <w:t>7,2 километров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с гравийно-щебенистым покрытием. Часть дорог с асфальтобетонным покрытием  находятся в удовлетворительном состоянии.</w:t>
      </w:r>
    </w:p>
    <w:p w:rsidR="00AF1B3B" w:rsidRDefault="00AF1B3B" w:rsidP="00AF1B3B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Основные проблемы развития </w:t>
      </w:r>
    </w:p>
    <w:p w:rsidR="00AF1B3B" w:rsidRDefault="00AF1B3B" w:rsidP="00AF1B3B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образования.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Длительное недофинансирование общего образования, негативно сказалось на состоянии учебно-материальной базы школы, состоянии основных фондов (зданий и сооружений), обеспечении безопасных условий пребывания детей в образовательном учреждении, санитарно-эпидемиологическом состоянии учреждения. Недостаточно средств выделяется сельским учреждениям на ремонт, на приобретение учебно-наглядных пособий, оборудования, мебели, компьютеров. 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Здания  сельского Дома  культуры в с. Нижний Танай и населённом пункте д.  Таловая нуждаются в ремонте, необходимо обновление и пополнение костюмов, музыкальных инструментов, комплектование и приобретение библиотечных фондов.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деревне Семёновка необходимо строительство сельского клуба, так как в 2021 году клуб сгорел.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Основными проблемами развития потребительского рынка является  недостаток современных торговых точек в д. Таловая и д. Семёновка.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Изношенность объектов коммунального хозяйства достаточно высокая, выделенных денег не достаточно, они не могут компенсировать естественный износ объектов коммунального хозяйства. Так же качество и количество жилищно-коммунальных услуг не соответствуют их стоимости.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Проблемой является и отсутствие законодательно закрепленных зон поселения – зон выгула и выпаса животных.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На сегодняшний день наблюдается отсутствие мотивации у предпринимателей и населения по соблюдению экологических норм в части обращения с ТКО.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проведенному мониторингу территории, главными проблемами являются: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отсутствие предприятий, соответственно отсутствие свободных рабочих мест для работоспособного населения;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наблюдается заросшие бурьяном огороды, сгнившие изгороди, создающие опасность пожаров и портящих вид на территории сельсовета;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наличие несанкционированных свалок на территории поселения;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пропуск талых вод в весенний период и состояние ГТС;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содержание муниципального жилищного фонда.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Немаловажной и основной проблемой сельского поселения является недостаток бюджетных средств, отсутствие бюджета развития, а также высокая зависимость от финансовой поддержки краевого  и районного бюджетов.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Перспективы социально-экономического </w:t>
      </w:r>
    </w:p>
    <w:p w:rsidR="00AF1B3B" w:rsidRDefault="00AF1B3B" w:rsidP="00AF1B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развития муниципального образования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* В 2023 году уровень зарегистрированной  безработицы  не изменится.</w:t>
      </w:r>
    </w:p>
    <w:p w:rsidR="00AF1B3B" w:rsidRDefault="00AF1B3B" w:rsidP="00AF1B3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В 2023</w:t>
      </w:r>
      <w:r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участие в программе ППМИ; </w:t>
      </w:r>
    </w:p>
    <w:p w:rsidR="00AF1B3B" w:rsidRDefault="00AF1B3B" w:rsidP="00AF1B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*Участие в конкурсе «Инициатива жителей- эффективность в работе»;</w:t>
      </w:r>
    </w:p>
    <w:p w:rsidR="00AF1B3B" w:rsidRDefault="00AF1B3B" w:rsidP="00AF1B3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*В 2023году проведение  ремонта УДС ул. Лазарева, общей протяженностью 10 м. и замена  водопропускной трубы.</w:t>
      </w:r>
    </w:p>
    <w:p w:rsidR="00AF1B3B" w:rsidRDefault="00AF1B3B" w:rsidP="00AF1B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 2023- 2024 г.г. меры по обеспечению роста поступлений в местный бюджет (оформление и презентация земельных участков, которые находятся в собственности сельсовета. Предоставление их в аренду. Агрессивная претензионная работа по взысканию задолженности  в бюджет по налогам с юридических и физических лиц. Правовое понуждение всех фактических пользователей земельных участков к оформлению правоустанавливающих документов на землю и к оплате пользования землей.)</w:t>
      </w:r>
    </w:p>
    <w:p w:rsidR="00AF1B3B" w:rsidRDefault="00AF1B3B" w:rsidP="00AF1B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* 2023-2024 г. текущий ремонт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ГТС (гидротехнического сооружения)</w:t>
      </w:r>
    </w:p>
    <w:p w:rsidR="00AF1B3B" w:rsidRDefault="00AF1B3B" w:rsidP="00AF1B3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.  </w:t>
      </w:r>
    </w:p>
    <w:p w:rsidR="00AF1B3B" w:rsidRDefault="00AF1B3B" w:rsidP="00AF1B3B">
      <w:pPr>
        <w:rPr>
          <w:b/>
          <w:sz w:val="52"/>
          <w:szCs w:val="52"/>
        </w:rPr>
      </w:pPr>
    </w:p>
    <w:p w:rsidR="00AF1B3B" w:rsidRDefault="00AF1B3B" w:rsidP="00AF1B3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1148B3" w:rsidRPr="00647172" w:rsidRDefault="001148B3" w:rsidP="0064717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1148B3" w:rsidRPr="00647172" w:rsidSect="00C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ADF"/>
    <w:multiLevelType w:val="hybridMultilevel"/>
    <w:tmpl w:val="49A83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F4B89"/>
    <w:multiLevelType w:val="hybridMultilevel"/>
    <w:tmpl w:val="E01634B8"/>
    <w:lvl w:ilvl="0" w:tplc="98208594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8A6B5E"/>
    <w:rsid w:val="00000CFA"/>
    <w:rsid w:val="00012935"/>
    <w:rsid w:val="000371D2"/>
    <w:rsid w:val="00050755"/>
    <w:rsid w:val="00080FD5"/>
    <w:rsid w:val="00091F1C"/>
    <w:rsid w:val="00094E18"/>
    <w:rsid w:val="000F0616"/>
    <w:rsid w:val="000F70CB"/>
    <w:rsid w:val="001148B3"/>
    <w:rsid w:val="00117BC7"/>
    <w:rsid w:val="00121F3B"/>
    <w:rsid w:val="00131C9C"/>
    <w:rsid w:val="00132B2C"/>
    <w:rsid w:val="001B3ED9"/>
    <w:rsid w:val="001F5E45"/>
    <w:rsid w:val="002035B3"/>
    <w:rsid w:val="00215012"/>
    <w:rsid w:val="00225AE1"/>
    <w:rsid w:val="00263E52"/>
    <w:rsid w:val="00293B88"/>
    <w:rsid w:val="002B65E4"/>
    <w:rsid w:val="002D6845"/>
    <w:rsid w:val="00302D3B"/>
    <w:rsid w:val="0030317C"/>
    <w:rsid w:val="00314E78"/>
    <w:rsid w:val="0032305F"/>
    <w:rsid w:val="00373283"/>
    <w:rsid w:val="00391970"/>
    <w:rsid w:val="003A491B"/>
    <w:rsid w:val="003C192C"/>
    <w:rsid w:val="003F1E3D"/>
    <w:rsid w:val="00402D5A"/>
    <w:rsid w:val="00407314"/>
    <w:rsid w:val="00411E3E"/>
    <w:rsid w:val="004147D0"/>
    <w:rsid w:val="00432652"/>
    <w:rsid w:val="00435259"/>
    <w:rsid w:val="004413BF"/>
    <w:rsid w:val="004A5257"/>
    <w:rsid w:val="004E224D"/>
    <w:rsid w:val="004E694B"/>
    <w:rsid w:val="00516899"/>
    <w:rsid w:val="00541183"/>
    <w:rsid w:val="00554844"/>
    <w:rsid w:val="00555713"/>
    <w:rsid w:val="00567787"/>
    <w:rsid w:val="005B2A87"/>
    <w:rsid w:val="005B6619"/>
    <w:rsid w:val="005F109F"/>
    <w:rsid w:val="00635439"/>
    <w:rsid w:val="00647172"/>
    <w:rsid w:val="00674107"/>
    <w:rsid w:val="0067687A"/>
    <w:rsid w:val="00677AA0"/>
    <w:rsid w:val="00682423"/>
    <w:rsid w:val="006B695A"/>
    <w:rsid w:val="006E479C"/>
    <w:rsid w:val="006E739D"/>
    <w:rsid w:val="006F45CB"/>
    <w:rsid w:val="00746B6D"/>
    <w:rsid w:val="00753B88"/>
    <w:rsid w:val="00754A5A"/>
    <w:rsid w:val="007B0129"/>
    <w:rsid w:val="007B16AB"/>
    <w:rsid w:val="007B5F63"/>
    <w:rsid w:val="007E6615"/>
    <w:rsid w:val="007F0467"/>
    <w:rsid w:val="007F0EFF"/>
    <w:rsid w:val="007F5C55"/>
    <w:rsid w:val="00803FAC"/>
    <w:rsid w:val="00810424"/>
    <w:rsid w:val="00835EF4"/>
    <w:rsid w:val="00851F6D"/>
    <w:rsid w:val="00881FC7"/>
    <w:rsid w:val="00896D02"/>
    <w:rsid w:val="008A6684"/>
    <w:rsid w:val="008A6B5E"/>
    <w:rsid w:val="008A73B6"/>
    <w:rsid w:val="008E215B"/>
    <w:rsid w:val="009334F3"/>
    <w:rsid w:val="00972BF6"/>
    <w:rsid w:val="00984297"/>
    <w:rsid w:val="00984BF1"/>
    <w:rsid w:val="009B6E69"/>
    <w:rsid w:val="009D69E3"/>
    <w:rsid w:val="00A03324"/>
    <w:rsid w:val="00A25DBD"/>
    <w:rsid w:val="00A30C70"/>
    <w:rsid w:val="00A31BDB"/>
    <w:rsid w:val="00A32EBB"/>
    <w:rsid w:val="00A40E9E"/>
    <w:rsid w:val="00A607B6"/>
    <w:rsid w:val="00A87A50"/>
    <w:rsid w:val="00A9055D"/>
    <w:rsid w:val="00AB50AE"/>
    <w:rsid w:val="00AC0A6A"/>
    <w:rsid w:val="00AD17EB"/>
    <w:rsid w:val="00AE71C5"/>
    <w:rsid w:val="00AF1B3B"/>
    <w:rsid w:val="00AF71AA"/>
    <w:rsid w:val="00AF78D6"/>
    <w:rsid w:val="00B23CEB"/>
    <w:rsid w:val="00B47F7D"/>
    <w:rsid w:val="00B547A5"/>
    <w:rsid w:val="00B619E5"/>
    <w:rsid w:val="00B823EE"/>
    <w:rsid w:val="00BA12EC"/>
    <w:rsid w:val="00BA3A29"/>
    <w:rsid w:val="00BB3B98"/>
    <w:rsid w:val="00BC68ED"/>
    <w:rsid w:val="00C068D9"/>
    <w:rsid w:val="00C71CA4"/>
    <w:rsid w:val="00CA15C8"/>
    <w:rsid w:val="00CA233A"/>
    <w:rsid w:val="00CF523D"/>
    <w:rsid w:val="00D121C4"/>
    <w:rsid w:val="00D2274D"/>
    <w:rsid w:val="00D23D30"/>
    <w:rsid w:val="00D33E2F"/>
    <w:rsid w:val="00D375B2"/>
    <w:rsid w:val="00D425F4"/>
    <w:rsid w:val="00D4394C"/>
    <w:rsid w:val="00D77D03"/>
    <w:rsid w:val="00D839C5"/>
    <w:rsid w:val="00D83BC1"/>
    <w:rsid w:val="00DA7B42"/>
    <w:rsid w:val="00DE7FB3"/>
    <w:rsid w:val="00E028DD"/>
    <w:rsid w:val="00E336DF"/>
    <w:rsid w:val="00E52BE1"/>
    <w:rsid w:val="00E941DC"/>
    <w:rsid w:val="00EC4AD3"/>
    <w:rsid w:val="00F154AA"/>
    <w:rsid w:val="00F22334"/>
    <w:rsid w:val="00F22580"/>
    <w:rsid w:val="00F30F07"/>
    <w:rsid w:val="00F37323"/>
    <w:rsid w:val="00F55F4A"/>
    <w:rsid w:val="00F674A7"/>
    <w:rsid w:val="00F83546"/>
    <w:rsid w:val="00F85DAE"/>
    <w:rsid w:val="00FB52E7"/>
    <w:rsid w:val="00FC67D7"/>
    <w:rsid w:val="00FE55D8"/>
    <w:rsid w:val="00FE63D9"/>
    <w:rsid w:val="00FE6EFE"/>
    <w:rsid w:val="00F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B5E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A6B5E"/>
    <w:rPr>
      <w:rFonts w:ascii="Arial" w:hAnsi="Arial" w:cs="Arial"/>
      <w:b/>
      <w:bCs/>
      <w:kern w:val="32"/>
      <w:sz w:val="28"/>
      <w:szCs w:val="32"/>
      <w:lang w:val="ru-RU" w:eastAsia="ru-RU" w:bidi="ar-SA"/>
    </w:rPr>
  </w:style>
  <w:style w:type="paragraph" w:styleId="a3">
    <w:name w:val="Balloon Text"/>
    <w:basedOn w:val="a"/>
    <w:link w:val="a4"/>
    <w:rsid w:val="00FE63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FE63D9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AD17EB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AD17E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9D6B-93A3-4E87-AD7D-E2ACE381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4954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Орловского сельсовета</Company>
  <LinksUpToDate>false</LinksUpToDate>
  <CharactersWithSpaces>33128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Машукова Татьяна Викторовна</dc:creator>
  <cp:lastModifiedBy>user</cp:lastModifiedBy>
  <cp:revision>16</cp:revision>
  <cp:lastPrinted>2022-01-13T03:32:00Z</cp:lastPrinted>
  <dcterms:created xsi:type="dcterms:W3CDTF">2021-12-20T15:16:00Z</dcterms:created>
  <dcterms:modified xsi:type="dcterms:W3CDTF">2022-12-27T02:06:00Z</dcterms:modified>
</cp:coreProperties>
</file>